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1EE04" w14:textId="77777777" w:rsidR="0013287C" w:rsidRPr="00306795" w:rsidRDefault="00000000">
      <w:pPr>
        <w:jc w:val="center"/>
        <w:rPr>
          <w:rFonts w:asciiTheme="minorHAnsi" w:hAnsiTheme="minorHAnsi" w:cstheme="minorHAnsi"/>
          <w:b/>
          <w:bCs/>
        </w:rPr>
      </w:pPr>
      <w:r w:rsidRPr="00306795">
        <w:rPr>
          <w:rFonts w:asciiTheme="minorHAnsi" w:hAnsiTheme="minorHAnsi" w:cstheme="minorHAnsi"/>
          <w:b/>
          <w:bCs/>
        </w:rPr>
        <w:t xml:space="preserve">T.C. </w:t>
      </w:r>
    </w:p>
    <w:p w14:paraId="6555065D" w14:textId="77777777" w:rsidR="0013287C" w:rsidRPr="00306795" w:rsidRDefault="00000000">
      <w:pPr>
        <w:jc w:val="center"/>
        <w:rPr>
          <w:rFonts w:asciiTheme="minorHAnsi" w:hAnsiTheme="minorHAnsi" w:cstheme="minorHAnsi"/>
          <w:b/>
          <w:bCs/>
        </w:rPr>
      </w:pPr>
      <w:r w:rsidRPr="00306795">
        <w:rPr>
          <w:rFonts w:asciiTheme="minorHAnsi" w:hAnsiTheme="minorHAnsi" w:cstheme="minorHAnsi"/>
          <w:b/>
          <w:bCs/>
        </w:rPr>
        <w:t xml:space="preserve">ATILIM UNIVERSITY FACULTY OF MEDICINE </w:t>
      </w:r>
    </w:p>
    <w:p w14:paraId="09E201D1" w14:textId="72B37BC2" w:rsidR="0013287C" w:rsidRPr="00306795" w:rsidRDefault="00000000">
      <w:pPr>
        <w:jc w:val="center"/>
        <w:rPr>
          <w:rFonts w:asciiTheme="minorHAnsi" w:hAnsiTheme="minorHAnsi" w:cstheme="minorHAnsi"/>
          <w:b/>
          <w:bCs/>
        </w:rPr>
      </w:pPr>
      <w:r w:rsidRPr="00306795">
        <w:rPr>
          <w:rFonts w:asciiTheme="minorHAnsi" w:hAnsiTheme="minorHAnsi" w:cstheme="minorHAnsi"/>
          <w:b/>
          <w:bCs/>
        </w:rPr>
        <w:t>EDUCATION IN 202</w:t>
      </w:r>
      <w:r w:rsidR="00D05B5E" w:rsidRPr="00306795">
        <w:rPr>
          <w:rFonts w:asciiTheme="minorHAnsi" w:hAnsiTheme="minorHAnsi" w:cstheme="minorHAnsi"/>
          <w:b/>
          <w:bCs/>
        </w:rPr>
        <w:t>6</w:t>
      </w:r>
      <w:r w:rsidRPr="00306795">
        <w:rPr>
          <w:rFonts w:asciiTheme="minorHAnsi" w:hAnsiTheme="minorHAnsi" w:cstheme="minorHAnsi"/>
          <w:b/>
          <w:bCs/>
        </w:rPr>
        <w:t>-202</w:t>
      </w:r>
      <w:r w:rsidR="00D05B5E" w:rsidRPr="00306795">
        <w:rPr>
          <w:rFonts w:asciiTheme="minorHAnsi" w:hAnsiTheme="minorHAnsi" w:cstheme="minorHAnsi"/>
          <w:b/>
          <w:bCs/>
        </w:rPr>
        <w:t>7</w:t>
      </w:r>
      <w:r w:rsidRPr="00306795">
        <w:rPr>
          <w:rFonts w:asciiTheme="minorHAnsi" w:hAnsiTheme="minorHAnsi" w:cstheme="minorHAnsi"/>
          <w:b/>
          <w:bCs/>
        </w:rPr>
        <w:t xml:space="preserve"> ACADEMIC YEAR</w:t>
      </w:r>
    </w:p>
    <w:p w14:paraId="3E6C7535" w14:textId="77777777" w:rsidR="0013287C" w:rsidRPr="00306795" w:rsidRDefault="00000000">
      <w:pPr>
        <w:jc w:val="center"/>
        <w:rPr>
          <w:rFonts w:asciiTheme="minorHAnsi" w:hAnsiTheme="minorHAnsi" w:cstheme="minorHAnsi"/>
          <w:b/>
          <w:bCs/>
        </w:rPr>
      </w:pPr>
      <w:r w:rsidRPr="00306795">
        <w:rPr>
          <w:rFonts w:asciiTheme="minorHAnsi" w:hAnsiTheme="minorHAnsi" w:cstheme="minorHAnsi"/>
          <w:b/>
          <w:bCs/>
        </w:rPr>
        <w:t>ACADEMIC CALENDAR</w:t>
      </w: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9"/>
        <w:gridCol w:w="3217"/>
        <w:gridCol w:w="3046"/>
      </w:tblGrid>
      <w:tr w:rsidR="00E7300C" w:rsidRPr="00306795" w14:paraId="015CA013" w14:textId="77777777" w:rsidTr="00541B34">
        <w:tc>
          <w:tcPr>
            <w:tcW w:w="2799" w:type="dxa"/>
          </w:tcPr>
          <w:p w14:paraId="44BEBF03" w14:textId="77777777" w:rsidR="00E7300C" w:rsidRPr="00306795" w:rsidRDefault="00E7300C" w:rsidP="00541B34">
            <w:pPr>
              <w:jc w:val="center"/>
              <w:rPr>
                <w:rFonts w:asciiTheme="minorHAnsi" w:hAnsiTheme="minorHAnsi" w:cstheme="minorHAnsi"/>
                <w:b/>
                <w:bCs/>
              </w:rPr>
            </w:pPr>
            <w:r w:rsidRPr="00306795">
              <w:rPr>
                <w:rFonts w:asciiTheme="minorHAnsi" w:hAnsiTheme="minorHAnsi" w:cstheme="minorHAnsi"/>
                <w:b/>
                <w:bCs/>
              </w:rPr>
              <w:t>COMMITTEE NAME</w:t>
            </w:r>
          </w:p>
        </w:tc>
        <w:tc>
          <w:tcPr>
            <w:tcW w:w="3217" w:type="dxa"/>
          </w:tcPr>
          <w:p w14:paraId="64B2B47F" w14:textId="77777777" w:rsidR="00E7300C" w:rsidRPr="00306795" w:rsidRDefault="00E7300C" w:rsidP="00541B34">
            <w:pPr>
              <w:jc w:val="center"/>
              <w:rPr>
                <w:rFonts w:asciiTheme="minorHAnsi" w:hAnsiTheme="minorHAnsi" w:cstheme="minorHAnsi"/>
                <w:b/>
                <w:bCs/>
              </w:rPr>
            </w:pPr>
            <w:r w:rsidRPr="00306795">
              <w:rPr>
                <w:rFonts w:asciiTheme="minorHAnsi" w:hAnsiTheme="minorHAnsi" w:cstheme="minorHAnsi"/>
                <w:b/>
                <w:bCs/>
              </w:rPr>
              <w:t>STARTING DATE</w:t>
            </w:r>
          </w:p>
        </w:tc>
        <w:tc>
          <w:tcPr>
            <w:tcW w:w="3046" w:type="dxa"/>
          </w:tcPr>
          <w:p w14:paraId="36C3673F" w14:textId="77777777" w:rsidR="00E7300C" w:rsidRPr="00306795" w:rsidRDefault="00E7300C" w:rsidP="00541B34">
            <w:pPr>
              <w:jc w:val="center"/>
              <w:rPr>
                <w:rFonts w:asciiTheme="minorHAnsi" w:hAnsiTheme="minorHAnsi" w:cstheme="minorHAnsi"/>
                <w:b/>
                <w:bCs/>
              </w:rPr>
            </w:pPr>
            <w:r w:rsidRPr="00306795">
              <w:rPr>
                <w:rFonts w:asciiTheme="minorHAnsi" w:hAnsiTheme="minorHAnsi" w:cstheme="minorHAnsi"/>
                <w:b/>
                <w:bCs/>
              </w:rPr>
              <w:t>COMPLETION DATE</w:t>
            </w:r>
          </w:p>
        </w:tc>
      </w:tr>
      <w:tr w:rsidR="00E7300C" w:rsidRPr="00306795" w14:paraId="6703D972" w14:textId="77777777" w:rsidTr="00541B34">
        <w:tc>
          <w:tcPr>
            <w:tcW w:w="2799" w:type="dxa"/>
          </w:tcPr>
          <w:p w14:paraId="7A968F83" w14:textId="086C4309"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MED 201</w:t>
            </w:r>
          </w:p>
        </w:tc>
        <w:tc>
          <w:tcPr>
            <w:tcW w:w="3217" w:type="dxa"/>
          </w:tcPr>
          <w:p w14:paraId="7D0C82CE" w14:textId="24F68BF9" w:rsidR="00E7300C" w:rsidRPr="00306795" w:rsidRDefault="00306795" w:rsidP="00541B34">
            <w:pPr>
              <w:rPr>
                <w:rFonts w:asciiTheme="minorHAnsi" w:hAnsiTheme="minorHAnsi" w:cstheme="minorHAnsi"/>
              </w:rPr>
            </w:pPr>
            <w:r w:rsidRPr="00306795">
              <w:rPr>
                <w:rFonts w:asciiTheme="minorHAnsi" w:hAnsiTheme="minorHAnsi" w:cstheme="minorHAnsi"/>
              </w:rPr>
              <w:t>14.09.2026</w:t>
            </w:r>
          </w:p>
        </w:tc>
        <w:tc>
          <w:tcPr>
            <w:tcW w:w="3046" w:type="dxa"/>
          </w:tcPr>
          <w:p w14:paraId="64032087" w14:textId="2D44296B" w:rsidR="00E7300C" w:rsidRPr="00306795" w:rsidRDefault="00306795" w:rsidP="00541B34">
            <w:pPr>
              <w:rPr>
                <w:rFonts w:asciiTheme="minorHAnsi" w:hAnsiTheme="minorHAnsi" w:cstheme="minorHAnsi"/>
              </w:rPr>
            </w:pPr>
            <w:r w:rsidRPr="00306795">
              <w:rPr>
                <w:rFonts w:asciiTheme="minorHAnsi" w:hAnsiTheme="minorHAnsi" w:cstheme="minorHAnsi"/>
              </w:rPr>
              <w:t>23.10.2026</w:t>
            </w:r>
          </w:p>
        </w:tc>
      </w:tr>
      <w:tr w:rsidR="00E7300C" w:rsidRPr="00306795" w14:paraId="14872C20" w14:textId="77777777" w:rsidTr="00541B34">
        <w:tc>
          <w:tcPr>
            <w:tcW w:w="2799" w:type="dxa"/>
          </w:tcPr>
          <w:p w14:paraId="5975B79E" w14:textId="77777777"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MED 203</w:t>
            </w:r>
          </w:p>
        </w:tc>
        <w:tc>
          <w:tcPr>
            <w:tcW w:w="3217" w:type="dxa"/>
          </w:tcPr>
          <w:p w14:paraId="14120384" w14:textId="77777777"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26.10.2026</w:t>
            </w:r>
          </w:p>
        </w:tc>
        <w:tc>
          <w:tcPr>
            <w:tcW w:w="3046" w:type="dxa"/>
          </w:tcPr>
          <w:p w14:paraId="121D991A" w14:textId="74BF71C0"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3</w:t>
            </w:r>
            <w:r w:rsidR="00BD0083">
              <w:rPr>
                <w:rFonts w:asciiTheme="minorHAnsi" w:hAnsiTheme="minorHAnsi" w:cstheme="minorHAnsi"/>
                <w:b/>
                <w:bCs/>
              </w:rPr>
              <w:t>0</w:t>
            </w:r>
            <w:r w:rsidRPr="00306795">
              <w:rPr>
                <w:rFonts w:asciiTheme="minorHAnsi" w:hAnsiTheme="minorHAnsi" w:cstheme="minorHAnsi"/>
                <w:b/>
                <w:bCs/>
              </w:rPr>
              <w:t>.12.2026</w:t>
            </w:r>
          </w:p>
        </w:tc>
      </w:tr>
    </w:tbl>
    <w:p w14:paraId="13D27F74" w14:textId="77777777" w:rsidR="00E7300C" w:rsidRPr="00306795" w:rsidRDefault="00E7300C">
      <w:pPr>
        <w:jc w:val="both"/>
        <w:rPr>
          <w:rFonts w:asciiTheme="minorHAnsi" w:hAnsiTheme="minorHAnsi" w:cstheme="minorHAnsi"/>
          <w:b/>
          <w:bCs/>
        </w:rPr>
      </w:pPr>
    </w:p>
    <w:tbl>
      <w:tblPr>
        <w:tblStyle w:val="a7"/>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6095"/>
      </w:tblGrid>
      <w:tr w:rsidR="00E7300C" w:rsidRPr="00306795" w14:paraId="27B15A94" w14:textId="77777777" w:rsidTr="00541B34">
        <w:trPr>
          <w:trHeight w:val="214"/>
        </w:trPr>
        <w:tc>
          <w:tcPr>
            <w:tcW w:w="3823" w:type="dxa"/>
          </w:tcPr>
          <w:p w14:paraId="7D1DB452" w14:textId="0530350F" w:rsidR="00E7300C" w:rsidRPr="00306795" w:rsidRDefault="00E7300C" w:rsidP="00306795">
            <w:pPr>
              <w:tabs>
                <w:tab w:val="left" w:pos="2424"/>
              </w:tabs>
              <w:rPr>
                <w:rFonts w:asciiTheme="minorHAnsi" w:hAnsiTheme="minorHAnsi" w:cstheme="minorHAnsi"/>
                <w:b/>
                <w:bCs/>
              </w:rPr>
            </w:pPr>
            <w:r w:rsidRPr="00306795">
              <w:rPr>
                <w:rFonts w:asciiTheme="minorHAnsi" w:hAnsiTheme="minorHAnsi" w:cstheme="minorHAnsi"/>
                <w:b/>
                <w:bCs/>
              </w:rPr>
              <w:t>Committee Name</w:t>
            </w:r>
          </w:p>
        </w:tc>
        <w:tc>
          <w:tcPr>
            <w:tcW w:w="6095" w:type="dxa"/>
          </w:tcPr>
          <w:p w14:paraId="779B9BB5" w14:textId="701DC509" w:rsidR="00E7300C" w:rsidRPr="00306795" w:rsidRDefault="00E7300C" w:rsidP="00306795">
            <w:pPr>
              <w:rPr>
                <w:rFonts w:asciiTheme="minorHAnsi" w:hAnsiTheme="minorHAnsi" w:cstheme="minorHAnsi"/>
              </w:rPr>
            </w:pPr>
            <w:r w:rsidRPr="00306795">
              <w:rPr>
                <w:rFonts w:asciiTheme="minorHAnsi" w:hAnsiTheme="minorHAnsi" w:cstheme="minorHAnsi"/>
              </w:rPr>
              <w:t>Fundamentals of Neuroscience</w:t>
            </w:r>
          </w:p>
        </w:tc>
      </w:tr>
      <w:tr w:rsidR="00E7300C" w:rsidRPr="00306795" w14:paraId="36C945ED" w14:textId="77777777" w:rsidTr="00541B34">
        <w:trPr>
          <w:trHeight w:val="214"/>
        </w:trPr>
        <w:tc>
          <w:tcPr>
            <w:tcW w:w="3823" w:type="dxa"/>
          </w:tcPr>
          <w:p w14:paraId="7A3FB4E1" w14:textId="241236A5"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 xml:space="preserve">CHAIRMAN OF COMMITTEE </w:t>
            </w:r>
          </w:p>
        </w:tc>
        <w:tc>
          <w:tcPr>
            <w:tcW w:w="6095" w:type="dxa"/>
          </w:tcPr>
          <w:p w14:paraId="790B04EF" w14:textId="4700D21F" w:rsidR="00E7300C" w:rsidRPr="00306795" w:rsidRDefault="00E7300C" w:rsidP="00306795">
            <w:pPr>
              <w:rPr>
                <w:rFonts w:asciiTheme="minorHAnsi" w:hAnsiTheme="minorHAnsi" w:cstheme="minorHAnsi"/>
              </w:rPr>
            </w:pPr>
            <w:r w:rsidRPr="00306795">
              <w:rPr>
                <w:rFonts w:asciiTheme="minorHAnsi" w:hAnsiTheme="minorHAnsi" w:cstheme="minorHAnsi"/>
              </w:rPr>
              <w:t xml:space="preserve">Assoc. Prof. Dr. Hale ÖKTEM </w:t>
            </w:r>
          </w:p>
        </w:tc>
      </w:tr>
      <w:tr w:rsidR="00E7300C" w:rsidRPr="00306795" w14:paraId="74A8390F" w14:textId="77777777" w:rsidTr="00541B34">
        <w:trPr>
          <w:trHeight w:val="202"/>
        </w:trPr>
        <w:tc>
          <w:tcPr>
            <w:tcW w:w="3823" w:type="dxa"/>
          </w:tcPr>
          <w:p w14:paraId="628C6DBC" w14:textId="69C716CE"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PHASE II COORDINATOR</w:t>
            </w:r>
          </w:p>
        </w:tc>
        <w:tc>
          <w:tcPr>
            <w:tcW w:w="6095" w:type="dxa"/>
          </w:tcPr>
          <w:p w14:paraId="405AC0EE" w14:textId="2E70E3A6" w:rsidR="00E7300C" w:rsidRPr="00306795" w:rsidRDefault="00E7300C" w:rsidP="00306795">
            <w:pPr>
              <w:rPr>
                <w:rFonts w:asciiTheme="minorHAnsi" w:hAnsiTheme="minorHAnsi" w:cstheme="minorHAnsi"/>
              </w:rPr>
            </w:pPr>
            <w:r w:rsidRPr="00306795">
              <w:rPr>
                <w:rFonts w:asciiTheme="minorHAnsi" w:hAnsiTheme="minorHAnsi" w:cstheme="minorHAnsi"/>
              </w:rPr>
              <w:t>Asst. Prof. Dr. Badegül SARIKAYA</w:t>
            </w:r>
          </w:p>
        </w:tc>
      </w:tr>
      <w:tr w:rsidR="00E7300C" w:rsidRPr="00306795" w14:paraId="0B92BAC4" w14:textId="77777777" w:rsidTr="00541B34">
        <w:trPr>
          <w:trHeight w:val="214"/>
        </w:trPr>
        <w:tc>
          <w:tcPr>
            <w:tcW w:w="3823" w:type="dxa"/>
          </w:tcPr>
          <w:p w14:paraId="74A1E30A" w14:textId="77777777"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MED 203 COMMITTEE DATE RANGE</w:t>
            </w:r>
          </w:p>
        </w:tc>
        <w:tc>
          <w:tcPr>
            <w:tcW w:w="6095" w:type="dxa"/>
          </w:tcPr>
          <w:p w14:paraId="018FFABC" w14:textId="3E34F062" w:rsidR="00E7300C" w:rsidRPr="00306795" w:rsidRDefault="00E7300C" w:rsidP="00306795">
            <w:pPr>
              <w:rPr>
                <w:rFonts w:asciiTheme="minorHAnsi" w:hAnsiTheme="minorHAnsi" w:cstheme="minorHAnsi"/>
              </w:rPr>
            </w:pPr>
            <w:r w:rsidRPr="00306795">
              <w:rPr>
                <w:rFonts w:asciiTheme="minorHAnsi" w:hAnsiTheme="minorHAnsi" w:cstheme="minorHAnsi"/>
              </w:rPr>
              <w:t xml:space="preserve">26.10.2026 – </w:t>
            </w:r>
            <w:r w:rsidR="00BD0083">
              <w:rPr>
                <w:rFonts w:asciiTheme="minorHAnsi" w:hAnsiTheme="minorHAnsi" w:cstheme="minorHAnsi"/>
              </w:rPr>
              <w:t>30.12.2026</w:t>
            </w:r>
          </w:p>
        </w:tc>
      </w:tr>
      <w:tr w:rsidR="00E7300C" w:rsidRPr="00306795" w14:paraId="1885FABC" w14:textId="77777777" w:rsidTr="00541B34">
        <w:trPr>
          <w:trHeight w:val="214"/>
        </w:trPr>
        <w:tc>
          <w:tcPr>
            <w:tcW w:w="3823" w:type="dxa"/>
          </w:tcPr>
          <w:p w14:paraId="7319DD54" w14:textId="503187E9"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Starting Date</w:t>
            </w:r>
          </w:p>
        </w:tc>
        <w:tc>
          <w:tcPr>
            <w:tcW w:w="6095" w:type="dxa"/>
          </w:tcPr>
          <w:p w14:paraId="424CD4A1" w14:textId="235156D1" w:rsidR="00E7300C" w:rsidRPr="00306795" w:rsidRDefault="00BD0083" w:rsidP="00306795">
            <w:pPr>
              <w:rPr>
                <w:rFonts w:asciiTheme="minorHAnsi" w:hAnsiTheme="minorHAnsi" w:cstheme="minorHAnsi"/>
              </w:rPr>
            </w:pPr>
            <w:r>
              <w:rPr>
                <w:rFonts w:asciiTheme="minorHAnsi" w:hAnsiTheme="minorHAnsi" w:cstheme="minorHAnsi"/>
              </w:rPr>
              <w:t>23.10.2026</w:t>
            </w:r>
          </w:p>
        </w:tc>
      </w:tr>
      <w:tr w:rsidR="00E7300C" w:rsidRPr="00306795" w14:paraId="16198D57" w14:textId="77777777" w:rsidTr="00541B34">
        <w:trPr>
          <w:trHeight w:val="214"/>
        </w:trPr>
        <w:tc>
          <w:tcPr>
            <w:tcW w:w="3823" w:type="dxa"/>
          </w:tcPr>
          <w:p w14:paraId="7069C981" w14:textId="1737D93A"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Completion Date</w:t>
            </w:r>
          </w:p>
        </w:tc>
        <w:tc>
          <w:tcPr>
            <w:tcW w:w="6095" w:type="dxa"/>
          </w:tcPr>
          <w:p w14:paraId="25645B91" w14:textId="1776CDCC" w:rsidR="00E7300C" w:rsidRPr="00306795" w:rsidRDefault="00BD0083" w:rsidP="00306795">
            <w:pPr>
              <w:rPr>
                <w:rFonts w:asciiTheme="minorHAnsi" w:hAnsiTheme="minorHAnsi" w:cstheme="minorHAnsi"/>
              </w:rPr>
            </w:pPr>
            <w:r>
              <w:rPr>
                <w:rFonts w:asciiTheme="minorHAnsi" w:hAnsiTheme="minorHAnsi" w:cstheme="minorHAnsi"/>
              </w:rPr>
              <w:t>30.12.2026</w:t>
            </w:r>
          </w:p>
        </w:tc>
      </w:tr>
      <w:tr w:rsidR="00E7300C" w:rsidRPr="00306795" w14:paraId="71FBD13B" w14:textId="77777777" w:rsidTr="00541B34">
        <w:trPr>
          <w:trHeight w:val="214"/>
        </w:trPr>
        <w:tc>
          <w:tcPr>
            <w:tcW w:w="3823" w:type="dxa"/>
          </w:tcPr>
          <w:p w14:paraId="6D4FF6E7" w14:textId="154E35B2"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 xml:space="preserve">Committee Exam-1 Date </w:t>
            </w:r>
          </w:p>
        </w:tc>
        <w:tc>
          <w:tcPr>
            <w:tcW w:w="6095" w:type="dxa"/>
          </w:tcPr>
          <w:p w14:paraId="2FBFF3E1" w14:textId="074FD931" w:rsidR="00E7300C" w:rsidRPr="00306795" w:rsidRDefault="00BD0083" w:rsidP="00306795">
            <w:pPr>
              <w:rPr>
                <w:rFonts w:asciiTheme="minorHAnsi" w:hAnsiTheme="minorHAnsi" w:cstheme="minorHAnsi"/>
              </w:rPr>
            </w:pPr>
            <w:r>
              <w:rPr>
                <w:rFonts w:asciiTheme="minorHAnsi" w:hAnsiTheme="minorHAnsi" w:cstheme="minorHAnsi"/>
              </w:rPr>
              <w:t>23.11.2026</w:t>
            </w:r>
          </w:p>
        </w:tc>
      </w:tr>
      <w:tr w:rsidR="00E7300C" w:rsidRPr="00306795" w14:paraId="001162A0" w14:textId="77777777" w:rsidTr="00541B34">
        <w:trPr>
          <w:trHeight w:val="214"/>
        </w:trPr>
        <w:tc>
          <w:tcPr>
            <w:tcW w:w="3823" w:type="dxa"/>
          </w:tcPr>
          <w:p w14:paraId="6496C41C" w14:textId="69058E28"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Committee Exam-2 Date</w:t>
            </w:r>
          </w:p>
        </w:tc>
        <w:tc>
          <w:tcPr>
            <w:tcW w:w="6095" w:type="dxa"/>
          </w:tcPr>
          <w:p w14:paraId="06EE53CC" w14:textId="21ABA78B" w:rsidR="00E7300C" w:rsidRPr="00306795" w:rsidRDefault="00BD0083" w:rsidP="00306795">
            <w:pPr>
              <w:rPr>
                <w:rFonts w:asciiTheme="minorHAnsi" w:hAnsiTheme="minorHAnsi" w:cstheme="minorHAnsi"/>
              </w:rPr>
            </w:pPr>
            <w:r>
              <w:rPr>
                <w:rFonts w:asciiTheme="minorHAnsi" w:hAnsiTheme="minorHAnsi" w:cstheme="minorHAnsi"/>
              </w:rPr>
              <w:t>30.12.2026</w:t>
            </w:r>
          </w:p>
        </w:tc>
      </w:tr>
      <w:tr w:rsidR="00E7300C" w:rsidRPr="00306795" w14:paraId="31BF41DE" w14:textId="77777777" w:rsidTr="00541B34">
        <w:trPr>
          <w:trHeight w:val="214"/>
        </w:trPr>
        <w:tc>
          <w:tcPr>
            <w:tcW w:w="3823" w:type="dxa"/>
          </w:tcPr>
          <w:p w14:paraId="415D7337" w14:textId="2D35B0A3"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Clinical Skills Exam</w:t>
            </w:r>
          </w:p>
        </w:tc>
        <w:tc>
          <w:tcPr>
            <w:tcW w:w="6095" w:type="dxa"/>
          </w:tcPr>
          <w:p w14:paraId="3919E6FD" w14:textId="3FC2E76C" w:rsidR="00E7300C" w:rsidRPr="00306795" w:rsidRDefault="00BD0083" w:rsidP="00306795">
            <w:pPr>
              <w:rPr>
                <w:rFonts w:asciiTheme="minorHAnsi" w:hAnsiTheme="minorHAnsi" w:cstheme="minorHAnsi"/>
              </w:rPr>
            </w:pPr>
            <w:r>
              <w:rPr>
                <w:rFonts w:asciiTheme="minorHAnsi" w:hAnsiTheme="minorHAnsi" w:cstheme="minorHAnsi"/>
              </w:rPr>
              <w:t>30.12.2026</w:t>
            </w:r>
          </w:p>
        </w:tc>
      </w:tr>
      <w:tr w:rsidR="00E7300C" w:rsidRPr="00306795" w14:paraId="4455ED33" w14:textId="77777777" w:rsidTr="00541B34">
        <w:trPr>
          <w:trHeight w:val="214"/>
        </w:trPr>
        <w:tc>
          <w:tcPr>
            <w:tcW w:w="3823" w:type="dxa"/>
          </w:tcPr>
          <w:p w14:paraId="3601395E" w14:textId="6451E361"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Practical Exam Date</w:t>
            </w:r>
          </w:p>
        </w:tc>
        <w:tc>
          <w:tcPr>
            <w:tcW w:w="6095" w:type="dxa"/>
          </w:tcPr>
          <w:p w14:paraId="68028930" w14:textId="24FE5E6D" w:rsidR="00E7300C" w:rsidRPr="00306795" w:rsidRDefault="00BD0083" w:rsidP="00306795">
            <w:pPr>
              <w:rPr>
                <w:rFonts w:asciiTheme="minorHAnsi" w:hAnsiTheme="minorHAnsi" w:cstheme="minorHAnsi"/>
              </w:rPr>
            </w:pPr>
            <w:r>
              <w:rPr>
                <w:rFonts w:asciiTheme="minorHAnsi" w:hAnsiTheme="minorHAnsi" w:cstheme="minorHAnsi"/>
              </w:rPr>
              <w:t>30.12.2026</w:t>
            </w:r>
          </w:p>
        </w:tc>
      </w:tr>
      <w:tr w:rsidR="00E7300C" w:rsidRPr="00306795" w14:paraId="00E52B9C" w14:textId="77777777" w:rsidTr="00541B34">
        <w:trPr>
          <w:trHeight w:val="214"/>
        </w:trPr>
        <w:tc>
          <w:tcPr>
            <w:tcW w:w="3823" w:type="dxa"/>
          </w:tcPr>
          <w:p w14:paraId="1713BB16" w14:textId="77777777" w:rsidR="00E7300C" w:rsidRPr="00306795" w:rsidRDefault="00E7300C" w:rsidP="00306795">
            <w:pPr>
              <w:rPr>
                <w:rFonts w:asciiTheme="minorHAnsi" w:hAnsiTheme="minorHAnsi" w:cstheme="minorHAnsi"/>
                <w:b/>
                <w:bCs/>
              </w:rPr>
            </w:pPr>
          </w:p>
          <w:p w14:paraId="6AFCFDB7" w14:textId="77777777" w:rsidR="00E7300C" w:rsidRPr="00306795" w:rsidRDefault="00E7300C" w:rsidP="00306795">
            <w:pPr>
              <w:rPr>
                <w:rFonts w:asciiTheme="minorHAnsi" w:hAnsiTheme="minorHAnsi" w:cstheme="minorHAnsi"/>
                <w:b/>
                <w:bCs/>
              </w:rPr>
            </w:pPr>
          </w:p>
          <w:p w14:paraId="069E38F4" w14:textId="77777777" w:rsidR="00E7300C" w:rsidRPr="00306795" w:rsidRDefault="00E7300C" w:rsidP="00306795">
            <w:pPr>
              <w:rPr>
                <w:rFonts w:asciiTheme="minorHAnsi" w:hAnsiTheme="minorHAnsi" w:cstheme="minorHAnsi"/>
                <w:b/>
                <w:bCs/>
              </w:rPr>
            </w:pPr>
          </w:p>
          <w:p w14:paraId="7EFB8DE0" w14:textId="77777777" w:rsidR="00E7300C" w:rsidRPr="00306795" w:rsidRDefault="00E7300C" w:rsidP="00306795">
            <w:pPr>
              <w:rPr>
                <w:rFonts w:asciiTheme="minorHAnsi" w:hAnsiTheme="minorHAnsi" w:cstheme="minorHAnsi"/>
                <w:b/>
                <w:bCs/>
              </w:rPr>
            </w:pPr>
          </w:p>
          <w:p w14:paraId="137ED525" w14:textId="77777777" w:rsidR="00E7300C" w:rsidRPr="00306795" w:rsidRDefault="00E7300C" w:rsidP="00306795">
            <w:pPr>
              <w:rPr>
                <w:rFonts w:asciiTheme="minorHAnsi" w:hAnsiTheme="minorHAnsi" w:cstheme="minorHAnsi"/>
                <w:b/>
                <w:bCs/>
              </w:rPr>
            </w:pPr>
          </w:p>
          <w:p w14:paraId="03C3AF35" w14:textId="77777777" w:rsidR="00E7300C" w:rsidRPr="00306795" w:rsidRDefault="00E7300C" w:rsidP="00306795">
            <w:pPr>
              <w:rPr>
                <w:rFonts w:asciiTheme="minorHAnsi" w:hAnsiTheme="minorHAnsi" w:cstheme="minorHAnsi"/>
                <w:b/>
                <w:bCs/>
              </w:rPr>
            </w:pPr>
          </w:p>
          <w:p w14:paraId="052531AA" w14:textId="77777777" w:rsidR="00E7300C" w:rsidRPr="00306795" w:rsidRDefault="00E7300C" w:rsidP="00306795">
            <w:pPr>
              <w:rPr>
                <w:rFonts w:asciiTheme="minorHAnsi" w:hAnsiTheme="minorHAnsi" w:cstheme="minorHAnsi"/>
                <w:b/>
                <w:bCs/>
              </w:rPr>
            </w:pPr>
          </w:p>
          <w:p w14:paraId="7EEEFD14" w14:textId="77777777" w:rsidR="00E7300C" w:rsidRPr="00306795" w:rsidRDefault="00E7300C" w:rsidP="00306795">
            <w:pPr>
              <w:rPr>
                <w:rFonts w:asciiTheme="minorHAnsi" w:hAnsiTheme="minorHAnsi" w:cstheme="minorHAnsi"/>
                <w:b/>
                <w:bCs/>
              </w:rPr>
            </w:pPr>
          </w:p>
          <w:p w14:paraId="316FDC8E" w14:textId="77777777" w:rsidR="00E7300C" w:rsidRPr="00306795" w:rsidRDefault="00E7300C" w:rsidP="00306795">
            <w:pPr>
              <w:rPr>
                <w:rFonts w:asciiTheme="minorHAnsi" w:hAnsiTheme="minorHAnsi" w:cstheme="minorHAnsi"/>
                <w:b/>
                <w:bCs/>
              </w:rPr>
            </w:pPr>
          </w:p>
          <w:p w14:paraId="2B6D09D4" w14:textId="77777777" w:rsidR="00E7300C" w:rsidRPr="00306795" w:rsidRDefault="00E7300C" w:rsidP="00306795">
            <w:pPr>
              <w:rPr>
                <w:rFonts w:asciiTheme="minorHAnsi" w:hAnsiTheme="minorHAnsi" w:cstheme="minorHAnsi"/>
                <w:b/>
                <w:bCs/>
              </w:rPr>
            </w:pPr>
          </w:p>
          <w:p w14:paraId="111EE67B" w14:textId="2900F744" w:rsidR="00E7300C" w:rsidRPr="00306795" w:rsidRDefault="00E7300C" w:rsidP="00306795">
            <w:pPr>
              <w:rPr>
                <w:rFonts w:asciiTheme="minorHAnsi" w:hAnsiTheme="minorHAnsi" w:cstheme="minorHAnsi"/>
                <w:b/>
                <w:bCs/>
              </w:rPr>
            </w:pPr>
            <w:r w:rsidRPr="00306795">
              <w:rPr>
                <w:rFonts w:asciiTheme="minorHAnsi" w:hAnsiTheme="minorHAnsi" w:cstheme="minorHAnsi"/>
                <w:b/>
                <w:bCs/>
              </w:rPr>
              <w:t>Academic Staff</w:t>
            </w:r>
          </w:p>
        </w:tc>
        <w:tc>
          <w:tcPr>
            <w:tcW w:w="6095" w:type="dxa"/>
          </w:tcPr>
          <w:p w14:paraId="697CB5B4" w14:textId="77777777" w:rsidR="00E7300C" w:rsidRPr="00306795" w:rsidRDefault="00E7300C" w:rsidP="00306795">
            <w:pPr>
              <w:rPr>
                <w:rFonts w:asciiTheme="minorHAnsi" w:hAnsiTheme="minorHAnsi" w:cstheme="minorHAnsi"/>
              </w:rPr>
            </w:pPr>
          </w:p>
          <w:p w14:paraId="70539CFE"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Prof. Dr. Necla TÜLEK- Medical Microbiology</w:t>
            </w:r>
          </w:p>
          <w:p w14:paraId="29170312"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Prof. Dr. Nedret KILIÇ- Medical Biochemistry</w:t>
            </w:r>
          </w:p>
          <w:p w14:paraId="2A30018E" w14:textId="63BBBE73" w:rsidR="00E7300C" w:rsidRPr="00306795" w:rsidRDefault="00E7300C" w:rsidP="00306795">
            <w:pPr>
              <w:rPr>
                <w:rFonts w:asciiTheme="minorHAnsi" w:hAnsiTheme="minorHAnsi" w:cstheme="minorHAnsi"/>
              </w:rPr>
            </w:pPr>
            <w:r w:rsidRPr="00306795">
              <w:rPr>
                <w:rFonts w:asciiTheme="minorHAnsi" w:hAnsiTheme="minorHAnsi" w:cstheme="minorHAnsi"/>
              </w:rPr>
              <w:t>Prof. Dr. Ayşe ÇAYLAN</w:t>
            </w:r>
            <w:r w:rsidR="00BD0083">
              <w:rPr>
                <w:rFonts w:asciiTheme="minorHAnsi" w:hAnsiTheme="minorHAnsi" w:cstheme="minorHAnsi"/>
              </w:rPr>
              <w:t>-</w:t>
            </w:r>
            <w:r w:rsidR="0035300E">
              <w:rPr>
                <w:rFonts w:asciiTheme="minorHAnsi" w:hAnsiTheme="minorHAnsi" w:cstheme="minorHAnsi"/>
              </w:rPr>
              <w:t xml:space="preserve"> Public Health</w:t>
            </w:r>
          </w:p>
          <w:p w14:paraId="52BABDF9"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Prof. Dr. Selma USLUCA- Medical Microbiology</w:t>
            </w:r>
          </w:p>
          <w:p w14:paraId="4621C059" w14:textId="77777777" w:rsidR="00E7300C" w:rsidRPr="00306795" w:rsidRDefault="00E7300C" w:rsidP="00306795">
            <w:pPr>
              <w:rPr>
                <w:rFonts w:asciiTheme="minorHAnsi" w:hAnsiTheme="minorHAnsi" w:cstheme="minorHAnsi"/>
              </w:rPr>
            </w:pPr>
            <w:bookmarkStart w:id="0" w:name="_heading=h.vny680p26ip9" w:colFirst="0" w:colLast="0"/>
            <w:bookmarkEnd w:id="0"/>
            <w:r w:rsidRPr="00306795">
              <w:rPr>
                <w:rFonts w:asciiTheme="minorHAnsi" w:hAnsiTheme="minorHAnsi" w:cstheme="minorHAnsi"/>
              </w:rPr>
              <w:t>Prof. Dr. Yekbun ADIGÜZEL-Biophysics</w:t>
            </w:r>
          </w:p>
          <w:p w14:paraId="10BA67E3" w14:textId="6826AEC2" w:rsidR="00E7300C" w:rsidRPr="00306795" w:rsidRDefault="00E7300C" w:rsidP="00306795">
            <w:pPr>
              <w:rPr>
                <w:rFonts w:asciiTheme="minorHAnsi" w:hAnsiTheme="minorHAnsi" w:cstheme="minorHAnsi"/>
              </w:rPr>
            </w:pPr>
            <w:r w:rsidRPr="00BD0083">
              <w:rPr>
                <w:rFonts w:asciiTheme="minorHAnsi" w:hAnsiTheme="minorHAnsi" w:cstheme="minorHAnsi"/>
              </w:rPr>
              <w:t xml:space="preserve">Prof. Dr. </w:t>
            </w:r>
            <w:r w:rsidR="00BD0083" w:rsidRPr="00BD0083">
              <w:rPr>
                <w:rFonts w:asciiTheme="minorHAnsi" w:hAnsiTheme="minorHAnsi" w:cstheme="minorHAnsi"/>
              </w:rPr>
              <w:t>Haldun Umudum</w:t>
            </w:r>
            <w:r w:rsidRPr="00BD0083">
              <w:rPr>
                <w:rFonts w:asciiTheme="minorHAnsi" w:hAnsiTheme="minorHAnsi" w:cstheme="minorHAnsi"/>
              </w:rPr>
              <w:t>- Medical Pathology</w:t>
            </w:r>
          </w:p>
          <w:p w14:paraId="5A301B72"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Assoc. Prof. Dr. Hale ÖKTEM – Anatomy</w:t>
            </w:r>
          </w:p>
          <w:p w14:paraId="0299D629"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Assoc. Prof. Dr. Nuriye Ezgi BEKTUR AYKANAT- Histology and Embryology</w:t>
            </w:r>
          </w:p>
          <w:p w14:paraId="62B98C07"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Assoc. Prof. Dr. Göksu BOZDERELİ BERİKOL- Biostatistics</w:t>
            </w:r>
          </w:p>
          <w:p w14:paraId="033DDE09"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Assoc. Prof.Dr. Ali Doğan DURSUN-Physiology</w:t>
            </w:r>
          </w:p>
          <w:p w14:paraId="777BC28D" w14:textId="45022B0F" w:rsidR="00E7300C" w:rsidRPr="00306795" w:rsidRDefault="00E7300C" w:rsidP="00306795">
            <w:pPr>
              <w:rPr>
                <w:rFonts w:asciiTheme="minorHAnsi" w:hAnsiTheme="minorHAnsi" w:cstheme="minorHAnsi"/>
              </w:rPr>
            </w:pPr>
            <w:r w:rsidRPr="00306795">
              <w:rPr>
                <w:rFonts w:asciiTheme="minorHAnsi" w:hAnsiTheme="minorHAnsi" w:cstheme="minorHAnsi"/>
              </w:rPr>
              <w:t xml:space="preserve">Asst. Prof. Dr. Sami EREN- </w:t>
            </w:r>
            <w:r w:rsidR="00BE6BDF">
              <w:rPr>
                <w:rFonts w:asciiTheme="minorHAnsi" w:hAnsiTheme="minorHAnsi" w:cstheme="minorHAnsi"/>
              </w:rPr>
              <w:t xml:space="preserve">Medical </w:t>
            </w:r>
            <w:r w:rsidRPr="00306795">
              <w:rPr>
                <w:rFonts w:asciiTheme="minorHAnsi" w:hAnsiTheme="minorHAnsi" w:cstheme="minorHAnsi"/>
              </w:rPr>
              <w:t>Pharmacology</w:t>
            </w:r>
          </w:p>
          <w:p w14:paraId="61E39FC5"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Asst. Prof. Dr. Badegül SARIKAYA – Physiology</w:t>
            </w:r>
          </w:p>
          <w:p w14:paraId="747545C5"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Asst. Prof. Dr. Özge BOYACIOĞLU- Medical Biochemistry</w:t>
            </w:r>
          </w:p>
          <w:p w14:paraId="52028469"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Asst. Prof. Dr. Gülin ÖZCAN KUYUCU- Medical Microbiology</w:t>
            </w:r>
          </w:p>
          <w:p w14:paraId="459E9513" w14:textId="77777777" w:rsidR="00E7300C" w:rsidRPr="00306795" w:rsidRDefault="00E7300C" w:rsidP="00306795">
            <w:pPr>
              <w:rPr>
                <w:rFonts w:asciiTheme="minorHAnsi" w:hAnsiTheme="minorHAnsi" w:cstheme="minorHAnsi"/>
              </w:rPr>
            </w:pPr>
            <w:r w:rsidRPr="00306795">
              <w:rPr>
                <w:rFonts w:asciiTheme="minorHAnsi" w:hAnsiTheme="minorHAnsi" w:cstheme="minorHAnsi"/>
              </w:rPr>
              <w:t>Asst. Prof. Dr. Sinem Nur SEVER- Anatomy</w:t>
            </w:r>
          </w:p>
          <w:p w14:paraId="2AE7278E" w14:textId="77777777" w:rsidR="00E7300C" w:rsidRPr="00306795" w:rsidRDefault="00E7300C" w:rsidP="00BD0083">
            <w:pPr>
              <w:rPr>
                <w:rFonts w:asciiTheme="minorHAnsi" w:hAnsiTheme="minorHAnsi" w:cstheme="minorHAnsi"/>
              </w:rPr>
            </w:pPr>
            <w:bookmarkStart w:id="1" w:name="_heading=h.eosuhhdjotqn" w:colFirst="0" w:colLast="0"/>
            <w:bookmarkEnd w:id="1"/>
          </w:p>
        </w:tc>
      </w:tr>
    </w:tbl>
    <w:p w14:paraId="65FEC7B1" w14:textId="77777777" w:rsidR="00E7300C" w:rsidRDefault="00E7300C">
      <w:pPr>
        <w:jc w:val="both"/>
        <w:rPr>
          <w:rFonts w:asciiTheme="minorHAnsi" w:hAnsiTheme="minorHAnsi" w:cstheme="minorHAnsi"/>
          <w:b/>
          <w:bCs/>
        </w:rPr>
      </w:pPr>
    </w:p>
    <w:p w14:paraId="5BB93D92" w14:textId="77777777" w:rsidR="00306795" w:rsidRDefault="00306795">
      <w:pPr>
        <w:jc w:val="both"/>
        <w:rPr>
          <w:rFonts w:asciiTheme="minorHAnsi" w:hAnsiTheme="minorHAnsi" w:cstheme="minorHAnsi"/>
          <w:b/>
          <w:bCs/>
        </w:rPr>
      </w:pPr>
    </w:p>
    <w:p w14:paraId="672728D0" w14:textId="77777777" w:rsidR="00306795" w:rsidRDefault="00306795">
      <w:pPr>
        <w:jc w:val="both"/>
        <w:rPr>
          <w:rFonts w:asciiTheme="minorHAnsi" w:hAnsiTheme="minorHAnsi" w:cstheme="minorHAnsi"/>
          <w:b/>
          <w:bCs/>
        </w:rPr>
      </w:pPr>
    </w:p>
    <w:p w14:paraId="46B5F9AF" w14:textId="77777777" w:rsidR="00306795" w:rsidRDefault="00306795">
      <w:pPr>
        <w:jc w:val="both"/>
        <w:rPr>
          <w:rFonts w:asciiTheme="minorHAnsi" w:hAnsiTheme="minorHAnsi" w:cstheme="minorHAnsi"/>
          <w:b/>
          <w:bCs/>
        </w:rPr>
      </w:pPr>
    </w:p>
    <w:p w14:paraId="6CAA7B96" w14:textId="77777777" w:rsidR="00306795" w:rsidRDefault="00306795">
      <w:pPr>
        <w:jc w:val="both"/>
        <w:rPr>
          <w:rFonts w:asciiTheme="minorHAnsi" w:hAnsiTheme="minorHAnsi" w:cstheme="minorHAnsi"/>
          <w:b/>
          <w:bCs/>
        </w:rPr>
      </w:pPr>
    </w:p>
    <w:p w14:paraId="2E57A8D8" w14:textId="77777777" w:rsidR="00306795" w:rsidRDefault="00306795">
      <w:pPr>
        <w:jc w:val="both"/>
        <w:rPr>
          <w:rFonts w:asciiTheme="minorHAnsi" w:hAnsiTheme="minorHAnsi" w:cstheme="minorHAnsi"/>
          <w:b/>
          <w:bCs/>
        </w:rPr>
      </w:pPr>
    </w:p>
    <w:p w14:paraId="20DC5D74" w14:textId="77777777" w:rsidR="00306795" w:rsidRPr="00306795" w:rsidRDefault="00306795">
      <w:pPr>
        <w:jc w:val="both"/>
        <w:rPr>
          <w:rFonts w:asciiTheme="minorHAnsi" w:hAnsiTheme="minorHAnsi" w:cstheme="minorHAnsi"/>
          <w:b/>
          <w:bCs/>
        </w:rPr>
      </w:pPr>
    </w:p>
    <w:tbl>
      <w:tblPr>
        <w:tblW w:w="9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6"/>
        <w:gridCol w:w="2129"/>
        <w:gridCol w:w="1562"/>
        <w:gridCol w:w="1844"/>
        <w:gridCol w:w="996"/>
      </w:tblGrid>
      <w:tr w:rsidR="00E7300C" w:rsidRPr="00306795" w14:paraId="602622D4" w14:textId="77777777" w:rsidTr="00541B34">
        <w:trPr>
          <w:trHeight w:val="380"/>
        </w:trPr>
        <w:tc>
          <w:tcPr>
            <w:tcW w:w="9507" w:type="dxa"/>
            <w:gridSpan w:val="5"/>
          </w:tcPr>
          <w:p w14:paraId="048E3F7C" w14:textId="52B41ABA" w:rsidR="00E7300C" w:rsidRPr="00306795" w:rsidRDefault="00306795" w:rsidP="00541B34">
            <w:pPr>
              <w:jc w:val="center"/>
              <w:rPr>
                <w:rFonts w:asciiTheme="minorHAnsi" w:hAnsiTheme="minorHAnsi" w:cstheme="minorHAnsi"/>
                <w:b/>
                <w:bCs/>
              </w:rPr>
            </w:pPr>
            <w:r w:rsidRPr="00306795">
              <w:rPr>
                <w:rFonts w:asciiTheme="minorHAnsi" w:hAnsiTheme="minorHAnsi" w:cstheme="minorHAnsi"/>
                <w:b/>
                <w:bCs/>
              </w:rPr>
              <w:lastRenderedPageBreak/>
              <w:t>LESSONS at MED 203 COMMITTEE</w:t>
            </w:r>
          </w:p>
        </w:tc>
      </w:tr>
      <w:tr w:rsidR="00E7300C" w:rsidRPr="00306795" w14:paraId="3D998339" w14:textId="77777777" w:rsidTr="00541B34">
        <w:trPr>
          <w:trHeight w:val="755"/>
        </w:trPr>
        <w:tc>
          <w:tcPr>
            <w:tcW w:w="2976" w:type="dxa"/>
          </w:tcPr>
          <w:p w14:paraId="3213145B" w14:textId="77777777" w:rsidR="00E7300C" w:rsidRPr="00306795" w:rsidRDefault="00E7300C" w:rsidP="00541B34">
            <w:pPr>
              <w:widowControl w:val="0"/>
              <w:pBdr>
                <w:top w:val="nil"/>
                <w:left w:val="nil"/>
                <w:bottom w:val="nil"/>
                <w:right w:val="nil"/>
                <w:between w:val="nil"/>
              </w:pBdr>
              <w:spacing w:line="276" w:lineRule="auto"/>
              <w:rPr>
                <w:rFonts w:asciiTheme="minorHAnsi" w:hAnsiTheme="minorHAnsi" w:cstheme="minorHAnsi"/>
                <w:b/>
                <w:bCs/>
              </w:rPr>
            </w:pPr>
          </w:p>
          <w:tbl>
            <w:tblPr>
              <w:tblW w:w="9389" w:type="dxa"/>
              <w:tblLayout w:type="fixed"/>
              <w:tblLook w:val="0400" w:firstRow="0" w:lastRow="0" w:firstColumn="0" w:lastColumn="0" w:noHBand="0" w:noVBand="1"/>
            </w:tblPr>
            <w:tblGrid>
              <w:gridCol w:w="2868"/>
              <w:gridCol w:w="6521"/>
            </w:tblGrid>
            <w:tr w:rsidR="00E7300C" w:rsidRPr="00306795" w14:paraId="3DDF2A4B" w14:textId="77777777" w:rsidTr="00541B34">
              <w:tc>
                <w:tcPr>
                  <w:tcW w:w="2868" w:type="dxa"/>
                  <w:shd w:val="clear" w:color="auto" w:fill="FFFFFF"/>
                  <w:tcMar>
                    <w:top w:w="0" w:type="dxa"/>
                    <w:left w:w="225" w:type="dxa"/>
                    <w:bottom w:w="0" w:type="dxa"/>
                    <w:right w:w="0" w:type="dxa"/>
                  </w:tcMar>
                </w:tcPr>
                <w:p w14:paraId="2100ABC5" w14:textId="77777777" w:rsidR="00E7300C" w:rsidRPr="00306795" w:rsidRDefault="00E7300C" w:rsidP="00541B34">
                  <w:pPr>
                    <w:spacing w:after="90"/>
                    <w:jc w:val="both"/>
                    <w:rPr>
                      <w:rFonts w:asciiTheme="minorHAnsi" w:hAnsiTheme="minorHAnsi" w:cstheme="minorHAnsi"/>
                      <w:b/>
                      <w:bCs/>
                      <w:color w:val="777777"/>
                    </w:rPr>
                  </w:pPr>
                </w:p>
              </w:tc>
              <w:tc>
                <w:tcPr>
                  <w:tcW w:w="6521" w:type="dxa"/>
                  <w:shd w:val="clear" w:color="auto" w:fill="FFFFFF"/>
                  <w:tcMar>
                    <w:top w:w="0" w:type="dxa"/>
                    <w:left w:w="225" w:type="dxa"/>
                    <w:bottom w:w="0" w:type="dxa"/>
                    <w:right w:w="0" w:type="dxa"/>
                  </w:tcMar>
                  <w:vAlign w:val="center"/>
                </w:tcPr>
                <w:p w14:paraId="31CA6DB3" w14:textId="77777777" w:rsidR="00E7300C" w:rsidRPr="00306795" w:rsidRDefault="00E7300C" w:rsidP="00541B34">
                  <w:pPr>
                    <w:spacing w:after="0"/>
                    <w:jc w:val="both"/>
                    <w:rPr>
                      <w:rFonts w:asciiTheme="minorHAnsi" w:hAnsiTheme="minorHAnsi" w:cstheme="minorHAnsi"/>
                      <w:color w:val="777777"/>
                    </w:rPr>
                  </w:pPr>
                </w:p>
              </w:tc>
            </w:tr>
          </w:tbl>
          <w:p w14:paraId="356656EA" w14:textId="77777777" w:rsidR="00E7300C" w:rsidRPr="00306795" w:rsidRDefault="00E7300C" w:rsidP="00541B34">
            <w:pPr>
              <w:jc w:val="both"/>
              <w:rPr>
                <w:rFonts w:asciiTheme="minorHAnsi" w:hAnsiTheme="minorHAnsi" w:cstheme="minorHAnsi"/>
                <w:b/>
                <w:bCs/>
              </w:rPr>
            </w:pPr>
          </w:p>
        </w:tc>
        <w:tc>
          <w:tcPr>
            <w:tcW w:w="2129" w:type="dxa"/>
          </w:tcPr>
          <w:p w14:paraId="3221166A"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THEORETICAL LESSON HOUR</w:t>
            </w:r>
          </w:p>
        </w:tc>
        <w:tc>
          <w:tcPr>
            <w:tcW w:w="1562" w:type="dxa"/>
          </w:tcPr>
          <w:p w14:paraId="3A65BE52"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PRACTICAL LESSON HOUR</w:t>
            </w:r>
          </w:p>
        </w:tc>
        <w:tc>
          <w:tcPr>
            <w:tcW w:w="1844" w:type="dxa"/>
          </w:tcPr>
          <w:p w14:paraId="6C431326"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INTERACTIVE EDUCATION</w:t>
            </w:r>
          </w:p>
          <w:p w14:paraId="64427DF5"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HOUR</w:t>
            </w:r>
          </w:p>
        </w:tc>
        <w:tc>
          <w:tcPr>
            <w:tcW w:w="996" w:type="dxa"/>
          </w:tcPr>
          <w:p w14:paraId="65E7023C"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TOTAL TIME</w:t>
            </w:r>
          </w:p>
          <w:p w14:paraId="6A4D96A7"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(Hours)</w:t>
            </w:r>
          </w:p>
        </w:tc>
      </w:tr>
      <w:tr w:rsidR="00306795" w:rsidRPr="00306795" w14:paraId="13D8AEA1" w14:textId="77777777" w:rsidTr="00541B34">
        <w:trPr>
          <w:trHeight w:val="370"/>
        </w:trPr>
        <w:tc>
          <w:tcPr>
            <w:tcW w:w="2976" w:type="dxa"/>
          </w:tcPr>
          <w:p w14:paraId="454BF387" w14:textId="74048045" w:rsidR="00306795" w:rsidRPr="00306795" w:rsidRDefault="00306795" w:rsidP="00306795">
            <w:pPr>
              <w:jc w:val="both"/>
              <w:rPr>
                <w:rFonts w:asciiTheme="minorHAnsi" w:hAnsiTheme="minorHAnsi" w:cstheme="minorHAnsi"/>
              </w:rPr>
            </w:pPr>
            <w:r w:rsidRPr="00306795">
              <w:rPr>
                <w:rFonts w:asciiTheme="minorHAnsi" w:hAnsiTheme="minorHAnsi" w:cstheme="minorHAnsi"/>
                <w:b/>
                <w:bCs/>
              </w:rPr>
              <w:t>Anatomy</w:t>
            </w:r>
          </w:p>
        </w:tc>
        <w:tc>
          <w:tcPr>
            <w:tcW w:w="2129" w:type="dxa"/>
          </w:tcPr>
          <w:p w14:paraId="0DCA695F" w14:textId="65FAD6F6" w:rsidR="00306795" w:rsidRPr="00306795" w:rsidRDefault="00BD0083" w:rsidP="00306795">
            <w:pPr>
              <w:jc w:val="center"/>
              <w:rPr>
                <w:rFonts w:asciiTheme="minorHAnsi" w:hAnsiTheme="minorHAnsi" w:cstheme="minorHAnsi"/>
              </w:rPr>
            </w:pPr>
            <w:r>
              <w:rPr>
                <w:rFonts w:asciiTheme="minorHAnsi" w:hAnsiTheme="minorHAnsi" w:cstheme="minorHAnsi"/>
              </w:rPr>
              <w:t>38</w:t>
            </w:r>
          </w:p>
        </w:tc>
        <w:tc>
          <w:tcPr>
            <w:tcW w:w="1562" w:type="dxa"/>
          </w:tcPr>
          <w:p w14:paraId="2939277F" w14:textId="5F269ED0"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w:t>
            </w:r>
            <w:r w:rsidR="00BD0083">
              <w:rPr>
                <w:rFonts w:asciiTheme="minorHAnsi" w:hAnsiTheme="minorHAnsi" w:cstheme="minorHAnsi"/>
              </w:rPr>
              <w:t>1</w:t>
            </w:r>
          </w:p>
        </w:tc>
        <w:tc>
          <w:tcPr>
            <w:tcW w:w="1844" w:type="dxa"/>
          </w:tcPr>
          <w:p w14:paraId="10ACFFA4" w14:textId="675AFF7C" w:rsidR="00306795" w:rsidRPr="00306795" w:rsidRDefault="00BD0083" w:rsidP="00306795">
            <w:pPr>
              <w:jc w:val="center"/>
              <w:rPr>
                <w:rFonts w:asciiTheme="minorHAnsi" w:hAnsiTheme="minorHAnsi" w:cstheme="minorHAnsi"/>
              </w:rPr>
            </w:pPr>
            <w:r>
              <w:rPr>
                <w:rFonts w:asciiTheme="minorHAnsi" w:hAnsiTheme="minorHAnsi" w:cstheme="minorHAnsi"/>
              </w:rPr>
              <w:t>6</w:t>
            </w:r>
            <w:r w:rsidR="00306795" w:rsidRPr="00306795">
              <w:rPr>
                <w:rFonts w:asciiTheme="minorHAnsi" w:hAnsiTheme="minorHAnsi" w:cstheme="minorHAnsi"/>
              </w:rPr>
              <w:t xml:space="preserve"> (2 hours flip class+</w:t>
            </w:r>
            <w:r>
              <w:rPr>
                <w:rFonts w:asciiTheme="minorHAnsi" w:hAnsiTheme="minorHAnsi" w:cstheme="minorHAnsi"/>
              </w:rPr>
              <w:t>1</w:t>
            </w:r>
            <w:r w:rsidR="00306795" w:rsidRPr="00306795">
              <w:rPr>
                <w:rFonts w:asciiTheme="minorHAnsi" w:hAnsiTheme="minorHAnsi" w:cstheme="minorHAnsi"/>
              </w:rPr>
              <w:t xml:space="preserve"> hour discussion</w:t>
            </w:r>
            <w:r>
              <w:rPr>
                <w:rFonts w:asciiTheme="minorHAnsi" w:hAnsiTheme="minorHAnsi" w:cstheme="minorHAnsi"/>
              </w:rPr>
              <w:t>+ 3 hours movie discussion</w:t>
            </w:r>
            <w:r w:rsidR="00306795" w:rsidRPr="00306795">
              <w:rPr>
                <w:rFonts w:asciiTheme="minorHAnsi" w:hAnsiTheme="minorHAnsi" w:cstheme="minorHAnsi"/>
              </w:rPr>
              <w:t>)</w:t>
            </w:r>
          </w:p>
        </w:tc>
        <w:tc>
          <w:tcPr>
            <w:tcW w:w="996" w:type="dxa"/>
          </w:tcPr>
          <w:p w14:paraId="57D7FB83" w14:textId="1EB02A7F" w:rsidR="00306795" w:rsidRPr="00306795" w:rsidRDefault="00306795" w:rsidP="00306795">
            <w:pPr>
              <w:jc w:val="center"/>
              <w:rPr>
                <w:rFonts w:asciiTheme="minorHAnsi" w:hAnsiTheme="minorHAnsi" w:cstheme="minorHAnsi"/>
              </w:rPr>
            </w:pPr>
            <w:r w:rsidRPr="00306795">
              <w:rPr>
                <w:rFonts w:asciiTheme="minorHAnsi" w:hAnsiTheme="minorHAnsi" w:cstheme="minorHAnsi"/>
              </w:rPr>
              <w:t>5</w:t>
            </w:r>
            <w:r w:rsidR="00BD0083">
              <w:rPr>
                <w:rFonts w:asciiTheme="minorHAnsi" w:hAnsiTheme="minorHAnsi" w:cstheme="minorHAnsi"/>
              </w:rPr>
              <w:t>5</w:t>
            </w:r>
          </w:p>
        </w:tc>
      </w:tr>
      <w:tr w:rsidR="00306795" w:rsidRPr="00306795" w14:paraId="497165D7" w14:textId="77777777" w:rsidTr="00911AD8">
        <w:trPr>
          <w:trHeight w:val="360"/>
        </w:trPr>
        <w:tc>
          <w:tcPr>
            <w:tcW w:w="2976" w:type="dxa"/>
          </w:tcPr>
          <w:p w14:paraId="7AB00863" w14:textId="2106AB88" w:rsidR="00306795" w:rsidRPr="00306795" w:rsidRDefault="00306795" w:rsidP="00306795">
            <w:pPr>
              <w:jc w:val="both"/>
              <w:rPr>
                <w:rFonts w:asciiTheme="minorHAnsi" w:hAnsiTheme="minorHAnsi" w:cstheme="minorHAnsi"/>
              </w:rPr>
            </w:pPr>
            <w:r w:rsidRPr="00306795">
              <w:rPr>
                <w:rFonts w:asciiTheme="minorHAnsi" w:hAnsiTheme="minorHAnsi" w:cstheme="minorHAnsi"/>
                <w:b/>
                <w:bCs/>
              </w:rPr>
              <w:t>Histology and Embryology</w:t>
            </w:r>
          </w:p>
        </w:tc>
        <w:tc>
          <w:tcPr>
            <w:tcW w:w="2129" w:type="dxa"/>
          </w:tcPr>
          <w:p w14:paraId="4E3EBD1E" w14:textId="17EF47E4" w:rsidR="00306795" w:rsidRPr="00306795" w:rsidRDefault="00306795" w:rsidP="00306795">
            <w:pPr>
              <w:jc w:val="center"/>
              <w:rPr>
                <w:rFonts w:asciiTheme="minorHAnsi" w:hAnsiTheme="minorHAnsi" w:cstheme="minorHAnsi"/>
              </w:rPr>
            </w:pPr>
            <w:r w:rsidRPr="00306795">
              <w:rPr>
                <w:rFonts w:asciiTheme="minorHAnsi" w:hAnsiTheme="minorHAnsi" w:cstheme="minorHAnsi"/>
              </w:rPr>
              <w:t>8</w:t>
            </w:r>
          </w:p>
        </w:tc>
        <w:tc>
          <w:tcPr>
            <w:tcW w:w="1562" w:type="dxa"/>
          </w:tcPr>
          <w:p w14:paraId="57EA0B2D" w14:textId="51A5B43E" w:rsidR="00306795" w:rsidRPr="00306795" w:rsidRDefault="00306795" w:rsidP="00306795">
            <w:pPr>
              <w:jc w:val="center"/>
              <w:rPr>
                <w:rFonts w:asciiTheme="minorHAnsi" w:hAnsiTheme="minorHAnsi" w:cstheme="minorHAnsi"/>
              </w:rPr>
            </w:pPr>
            <w:r w:rsidRPr="00306795">
              <w:rPr>
                <w:rFonts w:asciiTheme="minorHAnsi" w:hAnsiTheme="minorHAnsi" w:cstheme="minorHAnsi"/>
              </w:rPr>
              <w:t>2</w:t>
            </w:r>
          </w:p>
        </w:tc>
        <w:tc>
          <w:tcPr>
            <w:tcW w:w="1844" w:type="dxa"/>
          </w:tcPr>
          <w:p w14:paraId="48BBB109" w14:textId="5D009420"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6383917D" w14:textId="7A3F7526"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10</w:t>
            </w:r>
          </w:p>
        </w:tc>
      </w:tr>
      <w:tr w:rsidR="00306795" w:rsidRPr="00306795" w14:paraId="287CC99B" w14:textId="77777777" w:rsidTr="00911AD8">
        <w:trPr>
          <w:trHeight w:val="173"/>
        </w:trPr>
        <w:tc>
          <w:tcPr>
            <w:tcW w:w="2976" w:type="dxa"/>
          </w:tcPr>
          <w:p w14:paraId="1E5CC57F" w14:textId="6F7E37BA" w:rsidR="00306795" w:rsidRPr="00306795" w:rsidRDefault="00306795" w:rsidP="00306795">
            <w:pPr>
              <w:jc w:val="both"/>
              <w:rPr>
                <w:rFonts w:asciiTheme="minorHAnsi" w:hAnsiTheme="minorHAnsi" w:cstheme="minorHAnsi"/>
              </w:rPr>
            </w:pPr>
            <w:r w:rsidRPr="00306795">
              <w:rPr>
                <w:rFonts w:asciiTheme="minorHAnsi" w:hAnsiTheme="minorHAnsi" w:cstheme="minorHAnsi"/>
                <w:b/>
                <w:bCs/>
              </w:rPr>
              <w:t>Medical Microbiology</w:t>
            </w:r>
          </w:p>
        </w:tc>
        <w:tc>
          <w:tcPr>
            <w:tcW w:w="2129" w:type="dxa"/>
          </w:tcPr>
          <w:p w14:paraId="68114B30" w14:textId="582CBD66" w:rsidR="00306795" w:rsidRPr="00306795" w:rsidRDefault="00306795" w:rsidP="00306795">
            <w:pPr>
              <w:jc w:val="center"/>
              <w:rPr>
                <w:rFonts w:asciiTheme="minorHAnsi" w:hAnsiTheme="minorHAnsi" w:cstheme="minorHAnsi"/>
              </w:rPr>
            </w:pPr>
            <w:r w:rsidRPr="00306795">
              <w:rPr>
                <w:rFonts w:asciiTheme="minorHAnsi" w:hAnsiTheme="minorHAnsi" w:cstheme="minorHAnsi"/>
              </w:rPr>
              <w:t>20</w:t>
            </w:r>
          </w:p>
        </w:tc>
        <w:tc>
          <w:tcPr>
            <w:tcW w:w="1562" w:type="dxa"/>
          </w:tcPr>
          <w:p w14:paraId="7A7E5729" w14:textId="476AE25F"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5BE2C138" w14:textId="6A7B3B10"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251B6EF7" w14:textId="1495CBE0" w:rsidR="00306795" w:rsidRPr="00306795" w:rsidRDefault="00306795" w:rsidP="00306795">
            <w:pPr>
              <w:jc w:val="center"/>
              <w:rPr>
                <w:rFonts w:asciiTheme="minorHAnsi" w:hAnsiTheme="minorHAnsi" w:cstheme="minorHAnsi"/>
              </w:rPr>
            </w:pPr>
            <w:r w:rsidRPr="00306795">
              <w:rPr>
                <w:rFonts w:asciiTheme="minorHAnsi" w:hAnsiTheme="minorHAnsi" w:cstheme="minorHAnsi"/>
              </w:rPr>
              <w:t>20</w:t>
            </w:r>
          </w:p>
        </w:tc>
      </w:tr>
      <w:tr w:rsidR="00306795" w:rsidRPr="00306795" w14:paraId="5CFC7CF6" w14:textId="77777777" w:rsidTr="00911AD8">
        <w:trPr>
          <w:trHeight w:val="360"/>
        </w:trPr>
        <w:tc>
          <w:tcPr>
            <w:tcW w:w="2976" w:type="dxa"/>
          </w:tcPr>
          <w:p w14:paraId="564F0AE9" w14:textId="504C972C" w:rsidR="00306795" w:rsidRPr="00306795" w:rsidRDefault="00BE6BDF" w:rsidP="00306795">
            <w:pPr>
              <w:tabs>
                <w:tab w:val="left" w:pos="2920"/>
              </w:tabs>
              <w:jc w:val="both"/>
              <w:rPr>
                <w:rFonts w:asciiTheme="minorHAnsi" w:hAnsiTheme="minorHAnsi" w:cstheme="minorHAnsi"/>
                <w:b/>
                <w:bCs/>
              </w:rPr>
            </w:pPr>
            <w:r>
              <w:rPr>
                <w:rFonts w:asciiTheme="minorHAnsi" w:hAnsiTheme="minorHAnsi" w:cstheme="minorHAnsi"/>
                <w:b/>
                <w:bCs/>
              </w:rPr>
              <w:t xml:space="preserve">Medical </w:t>
            </w:r>
            <w:r w:rsidR="00306795" w:rsidRPr="00306795">
              <w:rPr>
                <w:rFonts w:asciiTheme="minorHAnsi" w:hAnsiTheme="minorHAnsi" w:cstheme="minorHAnsi"/>
                <w:b/>
                <w:bCs/>
              </w:rPr>
              <w:t>Pharmacology</w:t>
            </w:r>
          </w:p>
        </w:tc>
        <w:tc>
          <w:tcPr>
            <w:tcW w:w="2129" w:type="dxa"/>
          </w:tcPr>
          <w:p w14:paraId="3162710D" w14:textId="122A4A5B"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16</w:t>
            </w:r>
          </w:p>
        </w:tc>
        <w:tc>
          <w:tcPr>
            <w:tcW w:w="1562" w:type="dxa"/>
          </w:tcPr>
          <w:p w14:paraId="2897C27C" w14:textId="7B734BF0"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610CE2D1" w14:textId="11352FF3"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4666489D" w14:textId="407D3732"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16</w:t>
            </w:r>
          </w:p>
        </w:tc>
      </w:tr>
      <w:tr w:rsidR="00306795" w:rsidRPr="00306795" w14:paraId="1A2F0D91" w14:textId="77777777" w:rsidTr="00911AD8">
        <w:trPr>
          <w:trHeight w:val="360"/>
        </w:trPr>
        <w:tc>
          <w:tcPr>
            <w:tcW w:w="2976" w:type="dxa"/>
          </w:tcPr>
          <w:p w14:paraId="5D52BF9C" w14:textId="1EBB62AA" w:rsidR="00306795" w:rsidRPr="00306795" w:rsidRDefault="00306795" w:rsidP="00306795">
            <w:pPr>
              <w:tabs>
                <w:tab w:val="left" w:pos="2920"/>
              </w:tabs>
              <w:jc w:val="both"/>
              <w:rPr>
                <w:rFonts w:asciiTheme="minorHAnsi" w:hAnsiTheme="minorHAnsi" w:cstheme="minorHAnsi"/>
                <w:b/>
                <w:bCs/>
              </w:rPr>
            </w:pPr>
            <w:r w:rsidRPr="00306795">
              <w:rPr>
                <w:rFonts w:asciiTheme="minorHAnsi" w:hAnsiTheme="minorHAnsi" w:cstheme="minorHAnsi"/>
                <w:b/>
                <w:bCs/>
              </w:rPr>
              <w:t>Medical Biochemistry</w:t>
            </w:r>
          </w:p>
        </w:tc>
        <w:tc>
          <w:tcPr>
            <w:tcW w:w="2129" w:type="dxa"/>
          </w:tcPr>
          <w:p w14:paraId="4A8DA022" w14:textId="15C4E402" w:rsidR="00306795" w:rsidRPr="00306795" w:rsidRDefault="00306795" w:rsidP="00306795">
            <w:pPr>
              <w:jc w:val="center"/>
              <w:rPr>
                <w:rFonts w:asciiTheme="minorHAnsi" w:hAnsiTheme="minorHAnsi" w:cstheme="minorHAnsi"/>
              </w:rPr>
            </w:pPr>
            <w:r w:rsidRPr="00306795">
              <w:rPr>
                <w:rFonts w:asciiTheme="minorHAnsi" w:hAnsiTheme="minorHAnsi" w:cstheme="minorHAnsi"/>
              </w:rPr>
              <w:t>3</w:t>
            </w:r>
          </w:p>
        </w:tc>
        <w:tc>
          <w:tcPr>
            <w:tcW w:w="1562" w:type="dxa"/>
          </w:tcPr>
          <w:p w14:paraId="364517BC" w14:textId="3D6BE8CF"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13AC69E8" w14:textId="6FCF1CFF"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58679E41" w14:textId="77984DA2" w:rsidR="00306795" w:rsidRPr="00306795" w:rsidRDefault="00306795" w:rsidP="00306795">
            <w:pPr>
              <w:jc w:val="center"/>
              <w:rPr>
                <w:rFonts w:asciiTheme="minorHAnsi" w:hAnsiTheme="minorHAnsi" w:cstheme="minorHAnsi"/>
              </w:rPr>
            </w:pPr>
            <w:r w:rsidRPr="00306795">
              <w:rPr>
                <w:rFonts w:asciiTheme="minorHAnsi" w:hAnsiTheme="minorHAnsi" w:cstheme="minorHAnsi"/>
              </w:rPr>
              <w:t>3</w:t>
            </w:r>
          </w:p>
        </w:tc>
      </w:tr>
      <w:tr w:rsidR="00306795" w:rsidRPr="00306795" w14:paraId="640969C8" w14:textId="77777777" w:rsidTr="00911AD8">
        <w:trPr>
          <w:trHeight w:val="360"/>
        </w:trPr>
        <w:tc>
          <w:tcPr>
            <w:tcW w:w="2976" w:type="dxa"/>
          </w:tcPr>
          <w:p w14:paraId="1A282103" w14:textId="28E72861" w:rsidR="00306795" w:rsidRPr="00306795" w:rsidRDefault="00306795" w:rsidP="00306795">
            <w:pPr>
              <w:tabs>
                <w:tab w:val="left" w:pos="2920"/>
              </w:tabs>
              <w:jc w:val="both"/>
              <w:rPr>
                <w:rFonts w:asciiTheme="minorHAnsi" w:hAnsiTheme="minorHAnsi" w:cstheme="minorHAnsi"/>
                <w:b/>
                <w:bCs/>
              </w:rPr>
            </w:pPr>
            <w:r w:rsidRPr="00306795">
              <w:rPr>
                <w:rFonts w:asciiTheme="minorHAnsi" w:hAnsiTheme="minorHAnsi" w:cstheme="minorHAnsi"/>
                <w:b/>
                <w:bCs/>
              </w:rPr>
              <w:t>Medical Pathology</w:t>
            </w:r>
          </w:p>
        </w:tc>
        <w:tc>
          <w:tcPr>
            <w:tcW w:w="2129" w:type="dxa"/>
          </w:tcPr>
          <w:p w14:paraId="10871F73" w14:textId="1C43F110" w:rsidR="00306795" w:rsidRPr="00306795" w:rsidRDefault="00BD0083" w:rsidP="00306795">
            <w:pPr>
              <w:jc w:val="center"/>
              <w:rPr>
                <w:rFonts w:asciiTheme="minorHAnsi" w:hAnsiTheme="minorHAnsi" w:cstheme="minorHAnsi"/>
              </w:rPr>
            </w:pPr>
            <w:r>
              <w:rPr>
                <w:rFonts w:asciiTheme="minorHAnsi" w:hAnsiTheme="minorHAnsi" w:cstheme="minorHAnsi"/>
              </w:rPr>
              <w:t>3</w:t>
            </w:r>
          </w:p>
        </w:tc>
        <w:tc>
          <w:tcPr>
            <w:tcW w:w="1562" w:type="dxa"/>
          </w:tcPr>
          <w:p w14:paraId="2ACE2A76" w14:textId="1F3A584A"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423FC6BC" w14:textId="1C59D5B1"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23B7FA48" w14:textId="567557B8" w:rsidR="00306795" w:rsidRPr="00306795" w:rsidRDefault="00BD0083" w:rsidP="00306795">
            <w:pPr>
              <w:jc w:val="center"/>
              <w:rPr>
                <w:rFonts w:asciiTheme="minorHAnsi" w:hAnsiTheme="minorHAnsi" w:cstheme="minorHAnsi"/>
              </w:rPr>
            </w:pPr>
            <w:r>
              <w:rPr>
                <w:rFonts w:asciiTheme="minorHAnsi" w:hAnsiTheme="minorHAnsi" w:cstheme="minorHAnsi"/>
              </w:rPr>
              <w:t>3</w:t>
            </w:r>
          </w:p>
        </w:tc>
      </w:tr>
      <w:tr w:rsidR="00306795" w:rsidRPr="00306795" w14:paraId="43E364F9" w14:textId="77777777" w:rsidTr="00911AD8">
        <w:trPr>
          <w:trHeight w:val="360"/>
        </w:trPr>
        <w:tc>
          <w:tcPr>
            <w:tcW w:w="2976" w:type="dxa"/>
          </w:tcPr>
          <w:p w14:paraId="582BFE63" w14:textId="4E66CAE6" w:rsidR="00306795" w:rsidRPr="00306795" w:rsidRDefault="00306795" w:rsidP="00306795">
            <w:pPr>
              <w:tabs>
                <w:tab w:val="left" w:pos="2920"/>
              </w:tabs>
              <w:jc w:val="both"/>
              <w:rPr>
                <w:rFonts w:asciiTheme="minorHAnsi" w:hAnsiTheme="minorHAnsi" w:cstheme="minorHAnsi"/>
                <w:b/>
                <w:bCs/>
              </w:rPr>
            </w:pPr>
            <w:r w:rsidRPr="00306795">
              <w:rPr>
                <w:rFonts w:asciiTheme="minorHAnsi" w:hAnsiTheme="minorHAnsi" w:cstheme="minorHAnsi"/>
                <w:b/>
                <w:bCs/>
              </w:rPr>
              <w:t>Physiology</w:t>
            </w:r>
          </w:p>
        </w:tc>
        <w:tc>
          <w:tcPr>
            <w:tcW w:w="2129" w:type="dxa"/>
          </w:tcPr>
          <w:p w14:paraId="2ACB08EA" w14:textId="5882BBB6" w:rsidR="00306795" w:rsidRPr="00306795" w:rsidRDefault="00306795" w:rsidP="00306795">
            <w:pPr>
              <w:jc w:val="center"/>
              <w:rPr>
                <w:rFonts w:asciiTheme="minorHAnsi" w:hAnsiTheme="minorHAnsi" w:cstheme="minorHAnsi"/>
              </w:rPr>
            </w:pPr>
            <w:r w:rsidRPr="00306795">
              <w:rPr>
                <w:rFonts w:asciiTheme="minorHAnsi" w:hAnsiTheme="minorHAnsi" w:cstheme="minorHAnsi"/>
              </w:rPr>
              <w:t>33</w:t>
            </w:r>
          </w:p>
        </w:tc>
        <w:tc>
          <w:tcPr>
            <w:tcW w:w="1562" w:type="dxa"/>
          </w:tcPr>
          <w:p w14:paraId="4A21B088" w14:textId="2A680D02" w:rsidR="00306795" w:rsidRPr="00306795" w:rsidRDefault="00306795" w:rsidP="00306795">
            <w:pPr>
              <w:jc w:val="center"/>
              <w:rPr>
                <w:rFonts w:asciiTheme="minorHAnsi" w:hAnsiTheme="minorHAnsi" w:cstheme="minorHAnsi"/>
              </w:rPr>
            </w:pPr>
            <w:r w:rsidRPr="00306795">
              <w:rPr>
                <w:rFonts w:asciiTheme="minorHAnsi" w:hAnsiTheme="minorHAnsi" w:cstheme="minorHAnsi"/>
              </w:rPr>
              <w:t>3</w:t>
            </w:r>
          </w:p>
        </w:tc>
        <w:tc>
          <w:tcPr>
            <w:tcW w:w="1844" w:type="dxa"/>
          </w:tcPr>
          <w:p w14:paraId="097E1BBD" w14:textId="74C7E209"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45FADC54" w14:textId="33376B15" w:rsidR="00306795" w:rsidRPr="00306795" w:rsidRDefault="00306795" w:rsidP="00306795">
            <w:pPr>
              <w:jc w:val="center"/>
              <w:rPr>
                <w:rFonts w:asciiTheme="minorHAnsi" w:hAnsiTheme="minorHAnsi" w:cstheme="minorHAnsi"/>
              </w:rPr>
            </w:pPr>
            <w:r w:rsidRPr="00306795">
              <w:rPr>
                <w:rFonts w:asciiTheme="minorHAnsi" w:hAnsiTheme="minorHAnsi" w:cstheme="minorHAnsi"/>
              </w:rPr>
              <w:t>36</w:t>
            </w:r>
          </w:p>
        </w:tc>
      </w:tr>
      <w:tr w:rsidR="00306795" w:rsidRPr="00306795" w14:paraId="51AA4EE5" w14:textId="77777777" w:rsidTr="00911AD8">
        <w:trPr>
          <w:trHeight w:val="360"/>
        </w:trPr>
        <w:tc>
          <w:tcPr>
            <w:tcW w:w="2976" w:type="dxa"/>
          </w:tcPr>
          <w:p w14:paraId="05A571DD" w14:textId="7013C930" w:rsidR="00306795" w:rsidRPr="00BD0083" w:rsidRDefault="00306795" w:rsidP="00306795">
            <w:pPr>
              <w:tabs>
                <w:tab w:val="left" w:pos="2920"/>
              </w:tabs>
              <w:jc w:val="both"/>
              <w:rPr>
                <w:rFonts w:asciiTheme="minorHAnsi" w:hAnsiTheme="minorHAnsi" w:cstheme="minorHAnsi"/>
                <w:b/>
                <w:bCs/>
              </w:rPr>
            </w:pPr>
            <w:r w:rsidRPr="00BD0083">
              <w:rPr>
                <w:rFonts w:asciiTheme="minorHAnsi" w:hAnsiTheme="minorHAnsi" w:cstheme="minorHAnsi"/>
                <w:b/>
                <w:bCs/>
              </w:rPr>
              <w:t>Medical Informatics</w:t>
            </w:r>
          </w:p>
        </w:tc>
        <w:tc>
          <w:tcPr>
            <w:tcW w:w="2129" w:type="dxa"/>
          </w:tcPr>
          <w:p w14:paraId="370DD0C0" w14:textId="3184665C" w:rsidR="00306795" w:rsidRPr="00BD0083" w:rsidRDefault="00424E52" w:rsidP="00306795">
            <w:pPr>
              <w:jc w:val="center"/>
              <w:rPr>
                <w:rFonts w:asciiTheme="minorHAnsi" w:hAnsiTheme="minorHAnsi" w:cstheme="minorHAnsi"/>
              </w:rPr>
            </w:pPr>
            <w:r w:rsidRPr="00BD0083">
              <w:rPr>
                <w:rFonts w:asciiTheme="minorHAnsi" w:hAnsiTheme="minorHAnsi" w:cstheme="minorHAnsi"/>
              </w:rPr>
              <w:t>-</w:t>
            </w:r>
          </w:p>
        </w:tc>
        <w:tc>
          <w:tcPr>
            <w:tcW w:w="1562" w:type="dxa"/>
          </w:tcPr>
          <w:p w14:paraId="280E28B3" w14:textId="29081E7A" w:rsidR="00306795" w:rsidRPr="00BD0083" w:rsidRDefault="003B2B47" w:rsidP="00306795">
            <w:pPr>
              <w:jc w:val="center"/>
              <w:rPr>
                <w:rFonts w:asciiTheme="minorHAnsi" w:hAnsiTheme="minorHAnsi" w:cstheme="minorHAnsi"/>
              </w:rPr>
            </w:pPr>
            <w:r w:rsidRPr="00BD0083">
              <w:rPr>
                <w:rFonts w:asciiTheme="minorHAnsi" w:hAnsiTheme="minorHAnsi" w:cstheme="minorHAnsi"/>
              </w:rPr>
              <w:t>1</w:t>
            </w:r>
            <w:r w:rsidR="00306795" w:rsidRPr="00BD0083">
              <w:rPr>
                <w:rFonts w:asciiTheme="minorHAnsi" w:hAnsiTheme="minorHAnsi" w:cstheme="minorHAnsi"/>
              </w:rPr>
              <w:t>(Clinical Skill)</w:t>
            </w:r>
          </w:p>
        </w:tc>
        <w:tc>
          <w:tcPr>
            <w:tcW w:w="1844" w:type="dxa"/>
          </w:tcPr>
          <w:p w14:paraId="423C116D" w14:textId="60A31A19" w:rsidR="00306795" w:rsidRPr="00BD0083" w:rsidRDefault="00306795" w:rsidP="00306795">
            <w:pPr>
              <w:jc w:val="center"/>
              <w:rPr>
                <w:rFonts w:asciiTheme="minorHAnsi" w:hAnsiTheme="minorHAnsi" w:cstheme="minorHAnsi"/>
              </w:rPr>
            </w:pPr>
            <w:r w:rsidRPr="00BD0083">
              <w:rPr>
                <w:rFonts w:asciiTheme="minorHAnsi" w:hAnsiTheme="minorHAnsi" w:cstheme="minorHAnsi"/>
              </w:rPr>
              <w:t>-</w:t>
            </w:r>
          </w:p>
        </w:tc>
        <w:tc>
          <w:tcPr>
            <w:tcW w:w="996" w:type="dxa"/>
          </w:tcPr>
          <w:p w14:paraId="1575577F" w14:textId="77CB292C" w:rsidR="00306795" w:rsidRPr="00BD0083" w:rsidRDefault="003B2B47" w:rsidP="00306795">
            <w:pPr>
              <w:jc w:val="center"/>
              <w:rPr>
                <w:rFonts w:asciiTheme="minorHAnsi" w:hAnsiTheme="minorHAnsi" w:cstheme="minorHAnsi"/>
              </w:rPr>
            </w:pPr>
            <w:r w:rsidRPr="00BD0083">
              <w:rPr>
                <w:rFonts w:asciiTheme="minorHAnsi" w:hAnsiTheme="minorHAnsi" w:cstheme="minorHAnsi"/>
              </w:rPr>
              <w:t>1</w:t>
            </w:r>
          </w:p>
        </w:tc>
      </w:tr>
      <w:tr w:rsidR="00306795" w:rsidRPr="00306795" w14:paraId="220CBDAC" w14:textId="77777777" w:rsidTr="00911AD8">
        <w:trPr>
          <w:trHeight w:val="360"/>
        </w:trPr>
        <w:tc>
          <w:tcPr>
            <w:tcW w:w="2976" w:type="dxa"/>
          </w:tcPr>
          <w:p w14:paraId="0DA18408" w14:textId="19DD30D2" w:rsidR="00306795" w:rsidRPr="00306795" w:rsidRDefault="00306795" w:rsidP="00306795">
            <w:pPr>
              <w:tabs>
                <w:tab w:val="left" w:pos="2920"/>
              </w:tabs>
              <w:jc w:val="both"/>
              <w:rPr>
                <w:rFonts w:asciiTheme="minorHAnsi" w:hAnsiTheme="minorHAnsi" w:cstheme="minorHAnsi"/>
                <w:b/>
                <w:bCs/>
              </w:rPr>
            </w:pPr>
            <w:r w:rsidRPr="00306795">
              <w:rPr>
                <w:rFonts w:asciiTheme="minorHAnsi" w:hAnsiTheme="minorHAnsi" w:cstheme="minorHAnsi"/>
                <w:b/>
                <w:bCs/>
              </w:rPr>
              <w:t>Biophysics</w:t>
            </w:r>
          </w:p>
        </w:tc>
        <w:tc>
          <w:tcPr>
            <w:tcW w:w="2129" w:type="dxa"/>
          </w:tcPr>
          <w:p w14:paraId="0852DC69" w14:textId="55A698C4"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14</w:t>
            </w:r>
          </w:p>
        </w:tc>
        <w:tc>
          <w:tcPr>
            <w:tcW w:w="1562" w:type="dxa"/>
          </w:tcPr>
          <w:p w14:paraId="6DDE4FC7" w14:textId="733F850C"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04A788DF" w14:textId="66E00223"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996" w:type="dxa"/>
          </w:tcPr>
          <w:p w14:paraId="2A3A84FE" w14:textId="3ABEDE65" w:rsidR="00306795" w:rsidRPr="00306795" w:rsidRDefault="00306795" w:rsidP="00306795">
            <w:pPr>
              <w:jc w:val="center"/>
              <w:rPr>
                <w:rFonts w:asciiTheme="minorHAnsi" w:hAnsiTheme="minorHAnsi" w:cstheme="minorHAnsi"/>
              </w:rPr>
            </w:pPr>
            <w:r w:rsidRPr="00306795">
              <w:rPr>
                <w:rFonts w:asciiTheme="minorHAnsi" w:hAnsiTheme="minorHAnsi" w:cstheme="minorHAnsi"/>
              </w:rPr>
              <w:t>14</w:t>
            </w:r>
          </w:p>
        </w:tc>
      </w:tr>
      <w:tr w:rsidR="00BD0083" w:rsidRPr="00306795" w14:paraId="33B4202A" w14:textId="77777777" w:rsidTr="00911AD8">
        <w:trPr>
          <w:trHeight w:val="360"/>
        </w:trPr>
        <w:tc>
          <w:tcPr>
            <w:tcW w:w="2976" w:type="dxa"/>
          </w:tcPr>
          <w:p w14:paraId="6A58DE90" w14:textId="17CA2EFA" w:rsidR="00BD0083" w:rsidRPr="00306795" w:rsidRDefault="0035300E" w:rsidP="00306795">
            <w:pPr>
              <w:tabs>
                <w:tab w:val="left" w:pos="2920"/>
              </w:tabs>
              <w:jc w:val="both"/>
              <w:rPr>
                <w:rFonts w:asciiTheme="minorHAnsi" w:hAnsiTheme="minorHAnsi" w:cstheme="minorHAnsi"/>
                <w:b/>
                <w:bCs/>
              </w:rPr>
            </w:pPr>
            <w:r w:rsidRPr="0035300E">
              <w:rPr>
                <w:rFonts w:asciiTheme="minorHAnsi" w:hAnsiTheme="minorHAnsi" w:cstheme="minorHAnsi"/>
                <w:b/>
                <w:bCs/>
              </w:rPr>
              <w:t>Public Health</w:t>
            </w:r>
          </w:p>
        </w:tc>
        <w:tc>
          <w:tcPr>
            <w:tcW w:w="2129" w:type="dxa"/>
          </w:tcPr>
          <w:p w14:paraId="6E5F36C4" w14:textId="2042BFA1" w:rsidR="00BD0083" w:rsidRPr="00306795" w:rsidRDefault="00BD0083" w:rsidP="00306795">
            <w:pPr>
              <w:jc w:val="center"/>
              <w:rPr>
                <w:rFonts w:asciiTheme="minorHAnsi" w:hAnsiTheme="minorHAnsi" w:cstheme="minorHAnsi"/>
              </w:rPr>
            </w:pPr>
            <w:r>
              <w:rPr>
                <w:rFonts w:asciiTheme="minorHAnsi" w:hAnsiTheme="minorHAnsi" w:cstheme="minorHAnsi"/>
              </w:rPr>
              <w:t>3</w:t>
            </w:r>
          </w:p>
        </w:tc>
        <w:tc>
          <w:tcPr>
            <w:tcW w:w="1562" w:type="dxa"/>
          </w:tcPr>
          <w:p w14:paraId="55C4F217" w14:textId="3BBE4B32" w:rsidR="00BD0083" w:rsidRPr="00306795" w:rsidRDefault="00BD0083" w:rsidP="00306795">
            <w:pPr>
              <w:jc w:val="center"/>
              <w:rPr>
                <w:rFonts w:asciiTheme="minorHAnsi" w:hAnsiTheme="minorHAnsi" w:cstheme="minorHAnsi"/>
              </w:rPr>
            </w:pPr>
            <w:r>
              <w:rPr>
                <w:rFonts w:asciiTheme="minorHAnsi" w:hAnsiTheme="minorHAnsi" w:cstheme="minorHAnsi"/>
              </w:rPr>
              <w:t>-</w:t>
            </w:r>
          </w:p>
        </w:tc>
        <w:tc>
          <w:tcPr>
            <w:tcW w:w="1844" w:type="dxa"/>
          </w:tcPr>
          <w:p w14:paraId="7F8843FA" w14:textId="0E57907D" w:rsidR="00BD0083" w:rsidRPr="00306795" w:rsidRDefault="00BD0083" w:rsidP="00306795">
            <w:pPr>
              <w:jc w:val="center"/>
              <w:rPr>
                <w:rFonts w:asciiTheme="minorHAnsi" w:hAnsiTheme="minorHAnsi" w:cstheme="minorHAnsi"/>
              </w:rPr>
            </w:pPr>
            <w:r>
              <w:rPr>
                <w:rFonts w:asciiTheme="minorHAnsi" w:hAnsiTheme="minorHAnsi" w:cstheme="minorHAnsi"/>
              </w:rPr>
              <w:t>-</w:t>
            </w:r>
          </w:p>
        </w:tc>
        <w:tc>
          <w:tcPr>
            <w:tcW w:w="996" w:type="dxa"/>
          </w:tcPr>
          <w:p w14:paraId="29A4D60B" w14:textId="504EBE49" w:rsidR="00BD0083" w:rsidRPr="00306795" w:rsidRDefault="00BD0083" w:rsidP="00306795">
            <w:pPr>
              <w:jc w:val="center"/>
              <w:rPr>
                <w:rFonts w:asciiTheme="minorHAnsi" w:hAnsiTheme="minorHAnsi" w:cstheme="minorHAnsi"/>
              </w:rPr>
            </w:pPr>
            <w:r>
              <w:rPr>
                <w:rFonts w:asciiTheme="minorHAnsi" w:hAnsiTheme="minorHAnsi" w:cstheme="minorHAnsi"/>
              </w:rPr>
              <w:t>3</w:t>
            </w:r>
          </w:p>
        </w:tc>
      </w:tr>
      <w:tr w:rsidR="00306795" w:rsidRPr="00306795" w14:paraId="41683F45" w14:textId="77777777" w:rsidTr="00911AD8">
        <w:trPr>
          <w:trHeight w:val="360"/>
        </w:trPr>
        <w:tc>
          <w:tcPr>
            <w:tcW w:w="2976" w:type="dxa"/>
          </w:tcPr>
          <w:p w14:paraId="5B88BCF3" w14:textId="761D9084" w:rsidR="00306795" w:rsidRPr="00306795" w:rsidRDefault="00306795" w:rsidP="00306795">
            <w:pPr>
              <w:jc w:val="both"/>
              <w:rPr>
                <w:rFonts w:asciiTheme="minorHAnsi" w:hAnsiTheme="minorHAnsi" w:cstheme="minorHAnsi"/>
                <w:b/>
                <w:bCs/>
              </w:rPr>
            </w:pPr>
            <w:r w:rsidRPr="00306795">
              <w:rPr>
                <w:rFonts w:asciiTheme="minorHAnsi" w:hAnsiTheme="minorHAnsi" w:cstheme="minorHAnsi"/>
                <w:b/>
                <w:bCs/>
              </w:rPr>
              <w:t>PBL</w:t>
            </w:r>
          </w:p>
        </w:tc>
        <w:tc>
          <w:tcPr>
            <w:tcW w:w="2129" w:type="dxa"/>
          </w:tcPr>
          <w:p w14:paraId="27C5A818" w14:textId="673DFEE7" w:rsidR="00306795" w:rsidRPr="00306795" w:rsidRDefault="00306795" w:rsidP="00306795">
            <w:pPr>
              <w:tabs>
                <w:tab w:val="left" w:pos="500"/>
                <w:tab w:val="center" w:pos="671"/>
              </w:tabs>
              <w:jc w:val="center"/>
              <w:rPr>
                <w:rFonts w:asciiTheme="minorHAnsi" w:hAnsiTheme="minorHAnsi" w:cstheme="minorHAnsi"/>
              </w:rPr>
            </w:pPr>
            <w:r w:rsidRPr="00306795">
              <w:rPr>
                <w:rFonts w:asciiTheme="minorHAnsi" w:hAnsiTheme="minorHAnsi" w:cstheme="minorHAnsi"/>
              </w:rPr>
              <w:t>-</w:t>
            </w:r>
          </w:p>
        </w:tc>
        <w:tc>
          <w:tcPr>
            <w:tcW w:w="1562" w:type="dxa"/>
          </w:tcPr>
          <w:p w14:paraId="64CE772F" w14:textId="5068D3EF" w:rsidR="00306795" w:rsidRPr="00306795" w:rsidRDefault="00306795" w:rsidP="00306795">
            <w:pPr>
              <w:jc w:val="center"/>
              <w:rPr>
                <w:rFonts w:asciiTheme="minorHAnsi" w:hAnsiTheme="minorHAnsi" w:cstheme="minorHAnsi"/>
              </w:rPr>
            </w:pPr>
            <w:r w:rsidRPr="00306795">
              <w:rPr>
                <w:rFonts w:asciiTheme="minorHAnsi" w:hAnsiTheme="minorHAnsi" w:cstheme="minorHAnsi"/>
              </w:rPr>
              <w:t>-</w:t>
            </w:r>
          </w:p>
        </w:tc>
        <w:tc>
          <w:tcPr>
            <w:tcW w:w="1844" w:type="dxa"/>
          </w:tcPr>
          <w:p w14:paraId="5FBF3770" w14:textId="609766DE" w:rsidR="00306795" w:rsidRPr="00306795" w:rsidRDefault="00306795" w:rsidP="00306795">
            <w:pPr>
              <w:jc w:val="center"/>
              <w:rPr>
                <w:rFonts w:asciiTheme="minorHAnsi" w:hAnsiTheme="minorHAnsi" w:cstheme="minorHAnsi"/>
              </w:rPr>
            </w:pPr>
            <w:r w:rsidRPr="00306795">
              <w:rPr>
                <w:rFonts w:asciiTheme="minorHAnsi" w:hAnsiTheme="minorHAnsi" w:cstheme="minorHAnsi"/>
              </w:rPr>
              <w:t>6</w:t>
            </w:r>
          </w:p>
        </w:tc>
        <w:tc>
          <w:tcPr>
            <w:tcW w:w="996" w:type="dxa"/>
          </w:tcPr>
          <w:p w14:paraId="45BEBD12" w14:textId="2B5233D5" w:rsidR="00306795" w:rsidRPr="00306795" w:rsidRDefault="00306795" w:rsidP="00306795">
            <w:pPr>
              <w:jc w:val="center"/>
              <w:rPr>
                <w:rFonts w:asciiTheme="minorHAnsi" w:hAnsiTheme="minorHAnsi" w:cstheme="minorHAnsi"/>
              </w:rPr>
            </w:pPr>
            <w:r w:rsidRPr="00306795">
              <w:rPr>
                <w:rFonts w:asciiTheme="minorHAnsi" w:hAnsiTheme="minorHAnsi" w:cstheme="minorHAnsi"/>
              </w:rPr>
              <w:t>6</w:t>
            </w:r>
          </w:p>
        </w:tc>
      </w:tr>
      <w:tr w:rsidR="00BD0083" w:rsidRPr="00306795" w14:paraId="542D2F9D" w14:textId="77777777" w:rsidTr="00911AD8">
        <w:trPr>
          <w:trHeight w:val="360"/>
        </w:trPr>
        <w:tc>
          <w:tcPr>
            <w:tcW w:w="2976" w:type="dxa"/>
          </w:tcPr>
          <w:p w14:paraId="30B5313C" w14:textId="04D88DE8" w:rsidR="00BD0083" w:rsidRPr="00306795" w:rsidRDefault="00BD0083" w:rsidP="00306795">
            <w:pPr>
              <w:jc w:val="both"/>
              <w:rPr>
                <w:rFonts w:asciiTheme="minorHAnsi" w:hAnsiTheme="minorHAnsi" w:cstheme="minorHAnsi"/>
                <w:b/>
                <w:bCs/>
              </w:rPr>
            </w:pPr>
            <w:r>
              <w:rPr>
                <w:rFonts w:asciiTheme="minorHAnsi" w:hAnsiTheme="minorHAnsi" w:cstheme="minorHAnsi"/>
                <w:b/>
                <w:bCs/>
              </w:rPr>
              <w:t>Panel</w:t>
            </w:r>
          </w:p>
        </w:tc>
        <w:tc>
          <w:tcPr>
            <w:tcW w:w="2129" w:type="dxa"/>
          </w:tcPr>
          <w:p w14:paraId="322E9700" w14:textId="77777777" w:rsidR="00BD0083" w:rsidRPr="00306795" w:rsidRDefault="00BD0083" w:rsidP="00306795">
            <w:pPr>
              <w:tabs>
                <w:tab w:val="left" w:pos="500"/>
                <w:tab w:val="center" w:pos="671"/>
              </w:tabs>
              <w:jc w:val="center"/>
              <w:rPr>
                <w:rFonts w:asciiTheme="minorHAnsi" w:hAnsiTheme="minorHAnsi" w:cstheme="minorHAnsi"/>
              </w:rPr>
            </w:pPr>
          </w:p>
        </w:tc>
        <w:tc>
          <w:tcPr>
            <w:tcW w:w="1562" w:type="dxa"/>
          </w:tcPr>
          <w:p w14:paraId="4063AA6D" w14:textId="77777777" w:rsidR="00BD0083" w:rsidRPr="00306795" w:rsidRDefault="00BD0083" w:rsidP="00306795">
            <w:pPr>
              <w:jc w:val="center"/>
              <w:rPr>
                <w:rFonts w:asciiTheme="minorHAnsi" w:hAnsiTheme="minorHAnsi" w:cstheme="minorHAnsi"/>
              </w:rPr>
            </w:pPr>
          </w:p>
        </w:tc>
        <w:tc>
          <w:tcPr>
            <w:tcW w:w="1844" w:type="dxa"/>
          </w:tcPr>
          <w:p w14:paraId="4A8DDFC1" w14:textId="6EBFB4FA" w:rsidR="00BD0083" w:rsidRPr="00306795" w:rsidRDefault="00BD0083" w:rsidP="00306795">
            <w:pPr>
              <w:jc w:val="center"/>
              <w:rPr>
                <w:rFonts w:asciiTheme="minorHAnsi" w:hAnsiTheme="minorHAnsi" w:cstheme="minorHAnsi"/>
              </w:rPr>
            </w:pPr>
            <w:r>
              <w:rPr>
                <w:rFonts w:asciiTheme="minorHAnsi" w:hAnsiTheme="minorHAnsi" w:cstheme="minorHAnsi"/>
              </w:rPr>
              <w:t xml:space="preserve">2 </w:t>
            </w:r>
          </w:p>
        </w:tc>
        <w:tc>
          <w:tcPr>
            <w:tcW w:w="996" w:type="dxa"/>
          </w:tcPr>
          <w:p w14:paraId="3FCDC5E1" w14:textId="77E6DD2B" w:rsidR="00BD0083" w:rsidRPr="00306795" w:rsidRDefault="00BD0083" w:rsidP="00306795">
            <w:pPr>
              <w:jc w:val="center"/>
              <w:rPr>
                <w:rFonts w:asciiTheme="minorHAnsi" w:hAnsiTheme="minorHAnsi" w:cstheme="minorHAnsi"/>
              </w:rPr>
            </w:pPr>
            <w:r>
              <w:rPr>
                <w:rFonts w:asciiTheme="minorHAnsi" w:hAnsiTheme="minorHAnsi" w:cstheme="minorHAnsi"/>
              </w:rPr>
              <w:t>2</w:t>
            </w:r>
          </w:p>
        </w:tc>
      </w:tr>
      <w:tr w:rsidR="00E7300C" w:rsidRPr="00306795" w14:paraId="70DFBC7D" w14:textId="77777777" w:rsidTr="00541B34">
        <w:trPr>
          <w:trHeight w:val="360"/>
        </w:trPr>
        <w:tc>
          <w:tcPr>
            <w:tcW w:w="2976" w:type="dxa"/>
            <w:vAlign w:val="center"/>
          </w:tcPr>
          <w:p w14:paraId="4D8AA736" w14:textId="77777777" w:rsidR="00E7300C" w:rsidRPr="00306795" w:rsidRDefault="00E7300C" w:rsidP="00541B34">
            <w:pPr>
              <w:jc w:val="both"/>
              <w:rPr>
                <w:rFonts w:asciiTheme="minorHAnsi" w:hAnsiTheme="minorHAnsi" w:cstheme="minorHAnsi"/>
                <w:b/>
                <w:bCs/>
              </w:rPr>
            </w:pPr>
            <w:r w:rsidRPr="00306795">
              <w:rPr>
                <w:rFonts w:asciiTheme="minorHAnsi" w:hAnsiTheme="minorHAnsi" w:cstheme="minorHAnsi"/>
                <w:b/>
                <w:bCs/>
              </w:rPr>
              <w:t>TOTAL</w:t>
            </w:r>
          </w:p>
        </w:tc>
        <w:tc>
          <w:tcPr>
            <w:tcW w:w="2129" w:type="dxa"/>
          </w:tcPr>
          <w:p w14:paraId="5B3DABBE" w14:textId="29C852FA" w:rsidR="00E7300C" w:rsidRPr="00306795" w:rsidRDefault="00EB4388" w:rsidP="00541B34">
            <w:pPr>
              <w:tabs>
                <w:tab w:val="left" w:pos="500"/>
                <w:tab w:val="center" w:pos="671"/>
              </w:tabs>
              <w:jc w:val="center"/>
              <w:rPr>
                <w:rFonts w:asciiTheme="minorHAnsi" w:hAnsiTheme="minorHAnsi" w:cstheme="minorHAnsi"/>
              </w:rPr>
            </w:pPr>
            <w:r>
              <w:rPr>
                <w:rFonts w:asciiTheme="minorHAnsi" w:hAnsiTheme="minorHAnsi" w:cstheme="minorHAnsi"/>
              </w:rPr>
              <w:t>100</w:t>
            </w:r>
          </w:p>
        </w:tc>
        <w:tc>
          <w:tcPr>
            <w:tcW w:w="1562" w:type="dxa"/>
          </w:tcPr>
          <w:p w14:paraId="67F26BCB" w14:textId="05241472" w:rsidR="00E7300C" w:rsidRPr="00306795" w:rsidRDefault="00EB4388" w:rsidP="00541B34">
            <w:pPr>
              <w:jc w:val="center"/>
              <w:rPr>
                <w:rFonts w:asciiTheme="minorHAnsi" w:hAnsiTheme="minorHAnsi" w:cstheme="minorHAnsi"/>
              </w:rPr>
            </w:pPr>
            <w:r>
              <w:rPr>
                <w:rFonts w:asciiTheme="minorHAnsi" w:hAnsiTheme="minorHAnsi" w:cstheme="minorHAnsi"/>
              </w:rPr>
              <w:t>6</w:t>
            </w:r>
          </w:p>
        </w:tc>
        <w:tc>
          <w:tcPr>
            <w:tcW w:w="1844" w:type="dxa"/>
          </w:tcPr>
          <w:p w14:paraId="5A1E276E" w14:textId="543101CD" w:rsidR="00E7300C" w:rsidRPr="00306795" w:rsidRDefault="00EB4388" w:rsidP="00541B34">
            <w:pPr>
              <w:jc w:val="center"/>
              <w:rPr>
                <w:rFonts w:asciiTheme="minorHAnsi" w:hAnsiTheme="minorHAnsi" w:cstheme="minorHAnsi"/>
              </w:rPr>
            </w:pPr>
            <w:r>
              <w:rPr>
                <w:rFonts w:asciiTheme="minorHAnsi" w:hAnsiTheme="minorHAnsi" w:cstheme="minorHAnsi"/>
              </w:rPr>
              <w:t>8</w:t>
            </w:r>
          </w:p>
        </w:tc>
        <w:tc>
          <w:tcPr>
            <w:tcW w:w="996" w:type="dxa"/>
          </w:tcPr>
          <w:p w14:paraId="51DB9B40" w14:textId="35023E1F" w:rsidR="00E7300C" w:rsidRPr="00306795" w:rsidRDefault="00EB4388" w:rsidP="00541B34">
            <w:pPr>
              <w:jc w:val="center"/>
              <w:rPr>
                <w:rFonts w:asciiTheme="minorHAnsi" w:hAnsiTheme="minorHAnsi" w:cstheme="minorHAnsi"/>
              </w:rPr>
            </w:pPr>
            <w:r>
              <w:rPr>
                <w:rFonts w:asciiTheme="minorHAnsi" w:hAnsiTheme="minorHAnsi" w:cstheme="minorHAnsi"/>
              </w:rPr>
              <w:t>114</w:t>
            </w:r>
          </w:p>
        </w:tc>
      </w:tr>
      <w:tr w:rsidR="00E7300C" w:rsidRPr="00306795" w14:paraId="11E8BAC9" w14:textId="77777777" w:rsidTr="00541B34">
        <w:trPr>
          <w:trHeight w:val="2249"/>
        </w:trPr>
        <w:tc>
          <w:tcPr>
            <w:tcW w:w="2976" w:type="dxa"/>
            <w:vAlign w:val="center"/>
          </w:tcPr>
          <w:p w14:paraId="524F0A3C" w14:textId="77777777"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Teaching Methods Used in the Committee</w:t>
            </w:r>
          </w:p>
          <w:p w14:paraId="3D487F55" w14:textId="77777777" w:rsidR="00E7300C" w:rsidRPr="00306795" w:rsidRDefault="00E7300C" w:rsidP="00541B34">
            <w:pPr>
              <w:jc w:val="both"/>
              <w:rPr>
                <w:rFonts w:asciiTheme="minorHAnsi" w:hAnsiTheme="minorHAnsi" w:cstheme="minorHAnsi"/>
                <w:b/>
                <w:bCs/>
              </w:rPr>
            </w:pPr>
          </w:p>
        </w:tc>
        <w:tc>
          <w:tcPr>
            <w:tcW w:w="6531" w:type="dxa"/>
            <w:gridSpan w:val="4"/>
          </w:tcPr>
          <w:p w14:paraId="2149AA0F" w14:textId="77777777" w:rsidR="00E7300C" w:rsidRPr="00306795" w:rsidRDefault="00E7300C" w:rsidP="00541B34">
            <w:pPr>
              <w:widowControl w:val="0"/>
              <w:pBdr>
                <w:top w:val="nil"/>
                <w:left w:val="nil"/>
                <w:bottom w:val="nil"/>
                <w:right w:val="nil"/>
                <w:between w:val="nil"/>
              </w:pBdr>
              <w:spacing w:line="276" w:lineRule="auto"/>
              <w:rPr>
                <w:rFonts w:asciiTheme="minorHAnsi" w:hAnsiTheme="minorHAnsi" w:cstheme="minorHAnsi"/>
                <w:b/>
                <w:bCs/>
              </w:rPr>
            </w:pPr>
          </w:p>
          <w:tbl>
            <w:tblPr>
              <w:tblW w:w="6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5"/>
              <w:gridCol w:w="1708"/>
              <w:gridCol w:w="1577"/>
              <w:gridCol w:w="1848"/>
            </w:tblGrid>
            <w:tr w:rsidR="00E7300C" w:rsidRPr="00306795" w14:paraId="2A9364E7" w14:textId="77777777" w:rsidTr="00541B34">
              <w:trPr>
                <w:trHeight w:val="616"/>
              </w:trPr>
              <w:tc>
                <w:tcPr>
                  <w:tcW w:w="1205" w:type="dxa"/>
                  <w:tcBorders>
                    <w:top w:val="single" w:sz="4" w:space="0" w:color="000000"/>
                    <w:left w:val="single" w:sz="4" w:space="0" w:color="000000"/>
                    <w:bottom w:val="single" w:sz="4" w:space="0" w:color="000000"/>
                    <w:right w:val="single" w:sz="4" w:space="0" w:color="000000"/>
                  </w:tcBorders>
                  <w:vAlign w:val="center"/>
                </w:tcPr>
                <w:p w14:paraId="220DD48C" w14:textId="77777777" w:rsidR="00E7300C" w:rsidRPr="00306795" w:rsidRDefault="00E7300C" w:rsidP="00541B34">
                  <w:pPr>
                    <w:spacing w:after="0" w:line="240" w:lineRule="auto"/>
                    <w:jc w:val="both"/>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Lecture</w:t>
                  </w:r>
                </w:p>
              </w:tc>
              <w:tc>
                <w:tcPr>
                  <w:tcW w:w="1708" w:type="dxa"/>
                  <w:tcBorders>
                    <w:top w:val="single" w:sz="4" w:space="0" w:color="000000"/>
                    <w:left w:val="single" w:sz="4" w:space="0" w:color="000000"/>
                    <w:bottom w:val="single" w:sz="4" w:space="0" w:color="000000"/>
                    <w:right w:val="single" w:sz="4" w:space="0" w:color="000000"/>
                  </w:tcBorders>
                  <w:vAlign w:val="center"/>
                </w:tcPr>
                <w:p w14:paraId="079FC333" w14:textId="2D9A10FC"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Case based learning</w:t>
                  </w:r>
                </w:p>
              </w:tc>
              <w:tc>
                <w:tcPr>
                  <w:tcW w:w="1577" w:type="dxa"/>
                  <w:tcBorders>
                    <w:top w:val="single" w:sz="4" w:space="0" w:color="000000"/>
                    <w:left w:val="single" w:sz="4" w:space="0" w:color="000000"/>
                    <w:bottom w:val="single" w:sz="4" w:space="0" w:color="000000"/>
                    <w:right w:val="single" w:sz="4" w:space="0" w:color="000000"/>
                  </w:tcBorders>
                  <w:vAlign w:val="center"/>
                </w:tcPr>
                <w:p w14:paraId="171021D2" w14:textId="77777777" w:rsidR="00E7300C" w:rsidRPr="00306795" w:rsidRDefault="00E7300C" w:rsidP="00541B34">
                  <w:pPr>
                    <w:spacing w:after="0" w:line="240" w:lineRule="auto"/>
                    <w:jc w:val="both"/>
                    <w:rPr>
                      <w:rFonts w:asciiTheme="minorHAnsi" w:hAnsiTheme="minorHAnsi" w:cstheme="minorHAnsi"/>
                    </w:rPr>
                  </w:pPr>
                  <w:bookmarkStart w:id="2" w:name="bookmark=id.9fh1dophesmq" w:colFirst="0" w:colLast="0"/>
                  <w:bookmarkEnd w:id="2"/>
                  <w:r w:rsidRPr="00306795">
                    <w:rPr>
                      <w:rFonts w:ascii="Segoe UI Symbol" w:hAnsi="Segoe UI Symbol" w:cs="Segoe UI Symbol"/>
                    </w:rPr>
                    <w:t>☒</w:t>
                  </w:r>
                  <w:r w:rsidRPr="00306795">
                    <w:rPr>
                      <w:rFonts w:asciiTheme="minorHAnsi" w:hAnsiTheme="minorHAnsi" w:cstheme="minorHAnsi"/>
                    </w:rPr>
                    <w:t>Case discussion</w:t>
                  </w:r>
                </w:p>
              </w:tc>
              <w:tc>
                <w:tcPr>
                  <w:tcW w:w="1848" w:type="dxa"/>
                  <w:tcBorders>
                    <w:top w:val="single" w:sz="4" w:space="0" w:color="000000"/>
                    <w:left w:val="single" w:sz="4" w:space="0" w:color="000000"/>
                    <w:bottom w:val="single" w:sz="4" w:space="0" w:color="000000"/>
                    <w:right w:val="single" w:sz="4" w:space="0" w:color="000000"/>
                  </w:tcBorders>
                  <w:vAlign w:val="center"/>
                </w:tcPr>
                <w:p w14:paraId="60EE21CB" w14:textId="77777777"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Student presentation</w:t>
                  </w:r>
                </w:p>
              </w:tc>
            </w:tr>
            <w:tr w:rsidR="00E7300C" w:rsidRPr="00306795" w14:paraId="39C4DEEA" w14:textId="77777777" w:rsidTr="00541B34">
              <w:trPr>
                <w:trHeight w:val="769"/>
              </w:trPr>
              <w:tc>
                <w:tcPr>
                  <w:tcW w:w="1205" w:type="dxa"/>
                  <w:tcBorders>
                    <w:top w:val="single" w:sz="4" w:space="0" w:color="000000"/>
                    <w:left w:val="single" w:sz="4" w:space="0" w:color="000000"/>
                    <w:bottom w:val="single" w:sz="4" w:space="0" w:color="000000"/>
                    <w:right w:val="single" w:sz="4" w:space="0" w:color="000000"/>
                  </w:tcBorders>
                  <w:vAlign w:val="center"/>
                </w:tcPr>
                <w:p w14:paraId="7392CAEE" w14:textId="77777777"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Role playing</w:t>
                  </w:r>
                </w:p>
              </w:tc>
              <w:tc>
                <w:tcPr>
                  <w:tcW w:w="1708" w:type="dxa"/>
                  <w:tcBorders>
                    <w:top w:val="single" w:sz="4" w:space="0" w:color="000000"/>
                    <w:left w:val="single" w:sz="4" w:space="0" w:color="000000"/>
                    <w:bottom w:val="single" w:sz="4" w:space="0" w:color="000000"/>
                    <w:right w:val="single" w:sz="4" w:space="0" w:color="000000"/>
                  </w:tcBorders>
                  <w:vAlign w:val="center"/>
                </w:tcPr>
                <w:p w14:paraId="61800492" w14:textId="77777777"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Problem based learning</w:t>
                  </w:r>
                </w:p>
              </w:tc>
              <w:tc>
                <w:tcPr>
                  <w:tcW w:w="1577" w:type="dxa"/>
                  <w:tcBorders>
                    <w:top w:val="single" w:sz="4" w:space="0" w:color="000000"/>
                    <w:left w:val="single" w:sz="4" w:space="0" w:color="000000"/>
                    <w:bottom w:val="single" w:sz="4" w:space="0" w:color="000000"/>
                    <w:right w:val="single" w:sz="4" w:space="0" w:color="000000"/>
                  </w:tcBorders>
                  <w:vAlign w:val="center"/>
                </w:tcPr>
                <w:p w14:paraId="073C357A" w14:textId="77777777" w:rsidR="00E7300C" w:rsidRPr="00306795" w:rsidRDefault="00E7300C" w:rsidP="00541B34">
                  <w:pPr>
                    <w:spacing w:after="0" w:line="240" w:lineRule="auto"/>
                    <w:jc w:val="both"/>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Project</w:t>
                  </w:r>
                </w:p>
              </w:tc>
              <w:tc>
                <w:tcPr>
                  <w:tcW w:w="1848" w:type="dxa"/>
                  <w:tcBorders>
                    <w:top w:val="single" w:sz="4" w:space="0" w:color="000000"/>
                    <w:left w:val="single" w:sz="4" w:space="0" w:color="000000"/>
                    <w:bottom w:val="single" w:sz="4" w:space="0" w:color="000000"/>
                    <w:right w:val="single" w:sz="4" w:space="0" w:color="000000"/>
                  </w:tcBorders>
                  <w:vAlign w:val="center"/>
                </w:tcPr>
                <w:p w14:paraId="2BDC3408" w14:textId="77777777" w:rsidR="00E7300C" w:rsidRPr="00306795" w:rsidRDefault="00E7300C" w:rsidP="00541B34">
                  <w:pPr>
                    <w:spacing w:after="0" w:line="240" w:lineRule="auto"/>
                    <w:jc w:val="both"/>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Homework</w:t>
                  </w:r>
                </w:p>
              </w:tc>
            </w:tr>
            <w:tr w:rsidR="00E7300C" w:rsidRPr="00306795" w14:paraId="4B40A5D6" w14:textId="77777777" w:rsidTr="00541B34">
              <w:trPr>
                <w:trHeight w:val="616"/>
              </w:trPr>
              <w:tc>
                <w:tcPr>
                  <w:tcW w:w="1205" w:type="dxa"/>
                  <w:tcBorders>
                    <w:top w:val="single" w:sz="4" w:space="0" w:color="000000"/>
                    <w:left w:val="single" w:sz="4" w:space="0" w:color="000000"/>
                    <w:bottom w:val="single" w:sz="4" w:space="0" w:color="000000"/>
                    <w:right w:val="single" w:sz="4" w:space="0" w:color="000000"/>
                  </w:tcBorders>
                  <w:vAlign w:val="center"/>
                </w:tcPr>
                <w:p w14:paraId="50A87FD6" w14:textId="77777777" w:rsidR="00E7300C" w:rsidRPr="00306795" w:rsidRDefault="00E7300C" w:rsidP="00541B34">
                  <w:pPr>
                    <w:spacing w:after="0" w:line="240" w:lineRule="auto"/>
                    <w:jc w:val="both"/>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Laboratory practice</w:t>
                  </w:r>
                </w:p>
              </w:tc>
              <w:tc>
                <w:tcPr>
                  <w:tcW w:w="1708" w:type="dxa"/>
                  <w:tcBorders>
                    <w:top w:val="single" w:sz="4" w:space="0" w:color="000000"/>
                    <w:left w:val="single" w:sz="4" w:space="0" w:color="000000"/>
                    <w:bottom w:val="single" w:sz="4" w:space="0" w:color="000000"/>
                    <w:right w:val="single" w:sz="4" w:space="0" w:color="000000"/>
                  </w:tcBorders>
                  <w:vAlign w:val="center"/>
                </w:tcPr>
                <w:p w14:paraId="6B3D23DC" w14:textId="77777777"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Team based learning</w:t>
                  </w:r>
                </w:p>
              </w:tc>
              <w:tc>
                <w:tcPr>
                  <w:tcW w:w="1577" w:type="dxa"/>
                  <w:tcBorders>
                    <w:top w:val="single" w:sz="4" w:space="0" w:color="000000"/>
                    <w:left w:val="single" w:sz="4" w:space="0" w:color="000000"/>
                    <w:bottom w:val="single" w:sz="4" w:space="0" w:color="000000"/>
                    <w:right w:val="single" w:sz="4" w:space="0" w:color="000000"/>
                  </w:tcBorders>
                  <w:vAlign w:val="center"/>
                </w:tcPr>
                <w:p w14:paraId="23959713" w14:textId="77777777" w:rsidR="00E7300C" w:rsidRPr="00306795" w:rsidRDefault="00E7300C" w:rsidP="00541B34">
                  <w:pPr>
                    <w:spacing w:after="0" w:line="240" w:lineRule="auto"/>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 xml:space="preserve"> Flipped-Class</w:t>
                  </w:r>
                </w:p>
              </w:tc>
              <w:tc>
                <w:tcPr>
                  <w:tcW w:w="1848" w:type="dxa"/>
                  <w:tcBorders>
                    <w:top w:val="single" w:sz="4" w:space="0" w:color="000000"/>
                    <w:left w:val="single" w:sz="4" w:space="0" w:color="000000"/>
                    <w:bottom w:val="single" w:sz="4" w:space="0" w:color="000000"/>
                    <w:right w:val="single" w:sz="4" w:space="0" w:color="000000"/>
                  </w:tcBorders>
                  <w:vAlign w:val="center"/>
                </w:tcPr>
                <w:p w14:paraId="3CD179F6" w14:textId="77777777" w:rsidR="00E7300C" w:rsidRPr="00306795" w:rsidRDefault="00E7300C" w:rsidP="00541B34">
                  <w:pPr>
                    <w:spacing w:after="0" w:line="240" w:lineRule="auto"/>
                    <w:jc w:val="both"/>
                    <w:rPr>
                      <w:rFonts w:asciiTheme="minorHAnsi" w:hAnsiTheme="minorHAnsi" w:cstheme="minorHAnsi"/>
                    </w:rPr>
                  </w:pPr>
                  <w:r w:rsidRPr="00306795">
                    <w:rPr>
                      <w:rFonts w:ascii="Segoe UI Symbol" w:hAnsi="Segoe UI Symbol" w:cs="Segoe UI Symbol"/>
                    </w:rPr>
                    <w:t>☒</w:t>
                  </w:r>
                  <w:r w:rsidRPr="00306795">
                    <w:rPr>
                      <w:rFonts w:asciiTheme="minorHAnsi" w:hAnsiTheme="minorHAnsi" w:cstheme="minorHAnsi"/>
                    </w:rPr>
                    <w:t>Self Learning</w:t>
                  </w:r>
                </w:p>
              </w:tc>
            </w:tr>
          </w:tbl>
          <w:p w14:paraId="0A26E9EC" w14:textId="77777777" w:rsidR="00E7300C" w:rsidRPr="00306795" w:rsidRDefault="00E7300C" w:rsidP="00541B34">
            <w:pPr>
              <w:jc w:val="center"/>
              <w:rPr>
                <w:rFonts w:asciiTheme="minorHAnsi" w:hAnsiTheme="minorHAnsi" w:cstheme="minorHAnsi"/>
              </w:rPr>
            </w:pPr>
          </w:p>
        </w:tc>
      </w:tr>
      <w:tr w:rsidR="00E7300C" w:rsidRPr="00306795" w14:paraId="45F8D5B3" w14:textId="77777777" w:rsidTr="00541B34">
        <w:trPr>
          <w:trHeight w:val="360"/>
        </w:trPr>
        <w:tc>
          <w:tcPr>
            <w:tcW w:w="2976" w:type="dxa"/>
          </w:tcPr>
          <w:p w14:paraId="28525F67" w14:textId="77777777" w:rsidR="00E7300C" w:rsidRPr="00306795" w:rsidRDefault="00E7300C" w:rsidP="00541B34">
            <w:pPr>
              <w:rPr>
                <w:rFonts w:asciiTheme="minorHAnsi" w:hAnsiTheme="minorHAnsi" w:cstheme="minorHAnsi"/>
                <w:b/>
                <w:bCs/>
              </w:rPr>
            </w:pPr>
            <w:r w:rsidRPr="00306795">
              <w:rPr>
                <w:rFonts w:asciiTheme="minorHAnsi" w:hAnsiTheme="minorHAnsi" w:cstheme="minorHAnsi"/>
                <w:b/>
                <w:bCs/>
              </w:rPr>
              <w:t>Evaluation Method</w:t>
            </w:r>
          </w:p>
        </w:tc>
        <w:tc>
          <w:tcPr>
            <w:tcW w:w="6531" w:type="dxa"/>
            <w:gridSpan w:val="4"/>
          </w:tcPr>
          <w:p w14:paraId="439A28B3" w14:textId="77777777" w:rsidR="00E7300C" w:rsidRPr="00EB4388" w:rsidRDefault="00E7300C" w:rsidP="00541B34">
            <w:pPr>
              <w:jc w:val="both"/>
              <w:rPr>
                <w:rFonts w:asciiTheme="minorHAnsi" w:hAnsiTheme="minorHAnsi" w:cstheme="minorHAnsi"/>
              </w:rPr>
            </w:pPr>
            <w:r w:rsidRPr="00EB4388">
              <w:rPr>
                <w:rFonts w:asciiTheme="minorHAnsi" w:hAnsiTheme="minorHAnsi" w:cstheme="minorHAnsi"/>
              </w:rPr>
              <w:t xml:space="preserve">Theoretical exam-1 (30%), </w:t>
            </w:r>
          </w:p>
          <w:p w14:paraId="190CCAAD" w14:textId="77777777" w:rsidR="00E7300C" w:rsidRPr="00EB4388" w:rsidRDefault="00E7300C" w:rsidP="00541B34">
            <w:pPr>
              <w:jc w:val="both"/>
              <w:rPr>
                <w:rFonts w:asciiTheme="minorHAnsi" w:hAnsiTheme="minorHAnsi" w:cstheme="minorHAnsi"/>
              </w:rPr>
            </w:pPr>
            <w:r w:rsidRPr="00EB4388">
              <w:rPr>
                <w:rFonts w:asciiTheme="minorHAnsi" w:hAnsiTheme="minorHAnsi" w:cstheme="minorHAnsi"/>
              </w:rPr>
              <w:t xml:space="preserve">Theoretical exam-2 (40%) </w:t>
            </w:r>
          </w:p>
          <w:p w14:paraId="05FF9C7A" w14:textId="1BBA98B6" w:rsidR="00E7300C" w:rsidRPr="00EB4388" w:rsidRDefault="00E7300C" w:rsidP="00541B34">
            <w:pPr>
              <w:jc w:val="both"/>
              <w:rPr>
                <w:rFonts w:asciiTheme="minorHAnsi" w:hAnsiTheme="minorHAnsi" w:cstheme="minorHAnsi"/>
              </w:rPr>
            </w:pPr>
            <w:r w:rsidRPr="00EB4388">
              <w:rPr>
                <w:rFonts w:asciiTheme="minorHAnsi" w:hAnsiTheme="minorHAnsi" w:cstheme="minorHAnsi"/>
              </w:rPr>
              <w:t>Anatomy</w:t>
            </w:r>
            <w:r w:rsidR="00AC6E1A" w:rsidRPr="00EB4388">
              <w:rPr>
                <w:rFonts w:asciiTheme="minorHAnsi" w:hAnsiTheme="minorHAnsi" w:cstheme="minorHAnsi"/>
              </w:rPr>
              <w:t xml:space="preserve"> </w:t>
            </w:r>
            <w:r w:rsidRPr="00EB4388">
              <w:rPr>
                <w:rFonts w:asciiTheme="minorHAnsi" w:hAnsiTheme="minorHAnsi" w:cstheme="minorHAnsi"/>
              </w:rPr>
              <w:t>Practical Exam (1</w:t>
            </w:r>
            <w:r w:rsidR="00AC6E1A" w:rsidRPr="00EB4388">
              <w:rPr>
                <w:rFonts w:asciiTheme="minorHAnsi" w:hAnsiTheme="minorHAnsi" w:cstheme="minorHAnsi"/>
              </w:rPr>
              <w:t>5</w:t>
            </w:r>
            <w:r w:rsidRPr="00EB4388">
              <w:rPr>
                <w:rFonts w:asciiTheme="minorHAnsi" w:hAnsiTheme="minorHAnsi" w:cstheme="minorHAnsi"/>
              </w:rPr>
              <w:t xml:space="preserve">%), </w:t>
            </w:r>
          </w:p>
          <w:p w14:paraId="5BD18E35" w14:textId="77777777" w:rsidR="00E7300C" w:rsidRPr="00EB4388" w:rsidRDefault="00E7300C" w:rsidP="00541B34">
            <w:pPr>
              <w:jc w:val="both"/>
              <w:rPr>
                <w:rFonts w:asciiTheme="minorHAnsi" w:hAnsiTheme="minorHAnsi" w:cstheme="minorHAnsi"/>
              </w:rPr>
            </w:pPr>
            <w:r w:rsidRPr="00EB4388">
              <w:rPr>
                <w:rFonts w:asciiTheme="minorHAnsi" w:hAnsiTheme="minorHAnsi" w:cstheme="minorHAnsi"/>
              </w:rPr>
              <w:t xml:space="preserve">Problem Based Learning (5%), </w:t>
            </w:r>
          </w:p>
          <w:p w14:paraId="47A5C150" w14:textId="77777777" w:rsidR="00E7300C" w:rsidRPr="00EB4388" w:rsidRDefault="00E7300C" w:rsidP="00541B34">
            <w:pPr>
              <w:jc w:val="both"/>
              <w:rPr>
                <w:rFonts w:asciiTheme="minorHAnsi" w:hAnsiTheme="minorHAnsi" w:cstheme="minorHAnsi"/>
              </w:rPr>
            </w:pPr>
            <w:r w:rsidRPr="00EB4388">
              <w:rPr>
                <w:rFonts w:asciiTheme="minorHAnsi" w:hAnsiTheme="minorHAnsi" w:cstheme="minorHAnsi"/>
              </w:rPr>
              <w:t xml:space="preserve">Flipped Class (2%), </w:t>
            </w:r>
          </w:p>
          <w:p w14:paraId="42419A99" w14:textId="2C227B74" w:rsidR="00E7300C" w:rsidRPr="00EB4388" w:rsidRDefault="00424E52" w:rsidP="00541B34">
            <w:pPr>
              <w:jc w:val="both"/>
              <w:rPr>
                <w:rFonts w:asciiTheme="minorHAnsi" w:hAnsiTheme="minorHAnsi" w:cstheme="minorHAnsi"/>
              </w:rPr>
            </w:pPr>
            <w:r w:rsidRPr="00EB4388">
              <w:rPr>
                <w:rFonts w:asciiTheme="minorHAnsi" w:hAnsiTheme="minorHAnsi" w:cstheme="minorHAnsi"/>
              </w:rPr>
              <w:lastRenderedPageBreak/>
              <w:t>Clinical Skill Exam (</w:t>
            </w:r>
            <w:r w:rsidR="00CC4AE5" w:rsidRPr="00EB4388">
              <w:rPr>
                <w:rFonts w:asciiTheme="minorHAnsi" w:hAnsiTheme="minorHAnsi" w:cstheme="minorHAnsi"/>
              </w:rPr>
              <w:t>SC/ID INJECTIONS</w:t>
            </w:r>
            <w:r w:rsidRPr="00EB4388">
              <w:rPr>
                <w:rFonts w:asciiTheme="minorHAnsi" w:hAnsiTheme="minorHAnsi" w:cstheme="minorHAnsi"/>
              </w:rPr>
              <w:t xml:space="preserve">) (%5) </w:t>
            </w:r>
          </w:p>
          <w:p w14:paraId="3790B83D" w14:textId="41E6D613" w:rsidR="00E7300C" w:rsidRPr="00306795" w:rsidRDefault="00E7300C" w:rsidP="00541B34">
            <w:pPr>
              <w:jc w:val="both"/>
              <w:rPr>
                <w:rFonts w:asciiTheme="minorHAnsi" w:hAnsiTheme="minorHAnsi" w:cstheme="minorHAnsi"/>
              </w:rPr>
            </w:pPr>
            <w:r w:rsidRPr="00EB4388">
              <w:rPr>
                <w:rFonts w:asciiTheme="minorHAnsi" w:hAnsiTheme="minorHAnsi" w:cstheme="minorHAnsi"/>
              </w:rPr>
              <w:t>Quiz (Anatomy 1% + Pysiology 1%</w:t>
            </w:r>
            <w:r w:rsidR="00AC6E1A" w:rsidRPr="00EB4388">
              <w:rPr>
                <w:rFonts w:asciiTheme="minorHAnsi" w:hAnsiTheme="minorHAnsi" w:cstheme="minorHAnsi"/>
              </w:rPr>
              <w:t>+ Panel</w:t>
            </w:r>
            <w:r w:rsidR="00BD0083" w:rsidRPr="00EB4388">
              <w:rPr>
                <w:rFonts w:asciiTheme="minorHAnsi" w:hAnsiTheme="minorHAnsi" w:cstheme="minorHAnsi"/>
              </w:rPr>
              <w:t xml:space="preserve"> </w:t>
            </w:r>
            <w:r w:rsidR="00AC6E1A" w:rsidRPr="00EB4388">
              <w:rPr>
                <w:rFonts w:asciiTheme="minorHAnsi" w:hAnsiTheme="minorHAnsi" w:cstheme="minorHAnsi"/>
              </w:rPr>
              <w:t>1%</w:t>
            </w:r>
            <w:r w:rsidRPr="00EB4388">
              <w:rPr>
                <w:rFonts w:asciiTheme="minorHAnsi" w:hAnsiTheme="minorHAnsi" w:cstheme="minorHAnsi"/>
              </w:rPr>
              <w:t>)</w:t>
            </w:r>
          </w:p>
        </w:tc>
      </w:tr>
      <w:tr w:rsidR="00E7300C" w:rsidRPr="00306795" w14:paraId="700828DD" w14:textId="77777777" w:rsidTr="00541B34">
        <w:trPr>
          <w:trHeight w:val="360"/>
        </w:trPr>
        <w:tc>
          <w:tcPr>
            <w:tcW w:w="2976" w:type="dxa"/>
          </w:tcPr>
          <w:p w14:paraId="762B1030" w14:textId="77777777" w:rsidR="00E7300C" w:rsidRPr="00306795" w:rsidRDefault="00E7300C" w:rsidP="00541B34">
            <w:pPr>
              <w:rPr>
                <w:rFonts w:asciiTheme="minorHAnsi" w:hAnsiTheme="minorHAnsi" w:cstheme="minorHAnsi"/>
                <w:b/>
                <w:bCs/>
              </w:rPr>
            </w:pPr>
            <w:r w:rsidRPr="00306795">
              <w:rPr>
                <w:rFonts w:asciiTheme="minorHAnsi" w:hAnsiTheme="minorHAnsi" w:cstheme="minorHAnsi"/>
                <w:b/>
                <w:bCs/>
              </w:rPr>
              <w:lastRenderedPageBreak/>
              <w:t>Lesson Language</w:t>
            </w:r>
          </w:p>
        </w:tc>
        <w:tc>
          <w:tcPr>
            <w:tcW w:w="6531" w:type="dxa"/>
            <w:gridSpan w:val="4"/>
          </w:tcPr>
          <w:p w14:paraId="6D18EB4F" w14:textId="77777777" w:rsidR="00E7300C" w:rsidRPr="00306795" w:rsidRDefault="00E7300C" w:rsidP="00541B34">
            <w:pPr>
              <w:jc w:val="both"/>
              <w:rPr>
                <w:rFonts w:asciiTheme="minorHAnsi" w:hAnsiTheme="minorHAnsi" w:cstheme="minorHAnsi"/>
              </w:rPr>
            </w:pPr>
            <w:r w:rsidRPr="00306795">
              <w:rPr>
                <w:rFonts w:asciiTheme="minorHAnsi" w:hAnsiTheme="minorHAnsi" w:cstheme="minorHAnsi"/>
              </w:rPr>
              <w:t>English</w:t>
            </w:r>
          </w:p>
        </w:tc>
      </w:tr>
    </w:tbl>
    <w:p w14:paraId="24D4471A" w14:textId="77777777" w:rsidR="00E7300C" w:rsidRPr="00306795" w:rsidRDefault="00E7300C">
      <w:pPr>
        <w:jc w:val="both"/>
        <w:rPr>
          <w:rFonts w:asciiTheme="minorHAnsi" w:hAnsiTheme="minorHAnsi" w:cstheme="minorHAnsi"/>
          <w:b/>
          <w:bCs/>
        </w:rPr>
      </w:pPr>
    </w:p>
    <w:p w14:paraId="25284ADA" w14:textId="7281944F" w:rsidR="00E7300C" w:rsidRPr="00306795" w:rsidRDefault="00E7300C" w:rsidP="00E7300C">
      <w:pPr>
        <w:jc w:val="both"/>
        <w:rPr>
          <w:rFonts w:asciiTheme="minorHAnsi" w:hAnsiTheme="minorHAnsi" w:cstheme="minorHAnsi"/>
          <w:b/>
          <w:bCs/>
        </w:rPr>
      </w:pPr>
      <w:r w:rsidRPr="00306795">
        <w:rPr>
          <w:rFonts w:asciiTheme="minorHAnsi" w:hAnsiTheme="minorHAnsi" w:cstheme="minorHAnsi"/>
          <w:b/>
          <w:bCs/>
        </w:rPr>
        <w:t xml:space="preserve">MED </w:t>
      </w:r>
      <w:r w:rsidR="00306795" w:rsidRPr="00306795">
        <w:rPr>
          <w:rFonts w:asciiTheme="minorHAnsi" w:hAnsiTheme="minorHAnsi" w:cstheme="minorHAnsi"/>
          <w:b/>
          <w:bCs/>
        </w:rPr>
        <w:t>203</w:t>
      </w:r>
      <w:r w:rsidRPr="00306795">
        <w:rPr>
          <w:rFonts w:asciiTheme="minorHAnsi" w:hAnsiTheme="minorHAnsi" w:cstheme="minorHAnsi"/>
          <w:b/>
          <w:bCs/>
        </w:rPr>
        <w:t xml:space="preserve"> COMMITTEE AIM</w:t>
      </w:r>
    </w:p>
    <w:p w14:paraId="039D4DCF" w14:textId="7B480714" w:rsidR="00E7300C" w:rsidRPr="00306795" w:rsidRDefault="00E7300C">
      <w:pPr>
        <w:jc w:val="both"/>
        <w:rPr>
          <w:rFonts w:asciiTheme="minorHAnsi" w:hAnsiTheme="minorHAnsi" w:cstheme="minorHAnsi"/>
        </w:rPr>
      </w:pPr>
      <w:r w:rsidRPr="00306795">
        <w:rPr>
          <w:rFonts w:asciiTheme="minorHAnsi" w:hAnsiTheme="minorHAnsi" w:cstheme="minorHAnsi"/>
        </w:rPr>
        <w:t>This committee aims to enable students to understand the structural, biochemical, and physiological properties of the nervous system and its related systems; interpret nervous system functions based on the fundamental principles of physics; identify the microscopic organization of neural tissues; recognize the clinical manifestations, diagnosis, and treatment of neurological diseases; and evaluate the mechanisms of action, therapeutic uses, and effects of drugs acting on the nervous system.</w:t>
      </w:r>
    </w:p>
    <w:p w14:paraId="01AEED47" w14:textId="28495602" w:rsidR="00E7300C" w:rsidRPr="00306795" w:rsidRDefault="00E7300C" w:rsidP="00E7300C">
      <w:pPr>
        <w:jc w:val="both"/>
        <w:rPr>
          <w:rFonts w:asciiTheme="minorHAnsi" w:hAnsiTheme="minorHAnsi" w:cstheme="minorHAnsi"/>
          <w:b/>
          <w:bCs/>
        </w:rPr>
      </w:pPr>
      <w:r w:rsidRPr="00306795">
        <w:rPr>
          <w:rFonts w:asciiTheme="minorHAnsi" w:hAnsiTheme="minorHAnsi" w:cstheme="minorHAnsi"/>
          <w:b/>
          <w:bCs/>
        </w:rPr>
        <w:t xml:space="preserve">MED </w:t>
      </w:r>
      <w:r w:rsidR="00306795" w:rsidRPr="00306795">
        <w:rPr>
          <w:rFonts w:asciiTheme="minorHAnsi" w:hAnsiTheme="minorHAnsi" w:cstheme="minorHAnsi"/>
          <w:b/>
          <w:bCs/>
        </w:rPr>
        <w:t>203</w:t>
      </w:r>
      <w:r w:rsidRPr="00306795">
        <w:rPr>
          <w:rFonts w:asciiTheme="minorHAnsi" w:hAnsiTheme="minorHAnsi" w:cstheme="minorHAnsi"/>
          <w:b/>
          <w:bCs/>
        </w:rPr>
        <w:t xml:space="preserve"> COMMITTEE LEARNING OBJECTIVES</w:t>
      </w:r>
    </w:p>
    <w:p w14:paraId="1F2E5031" w14:textId="77777777" w:rsidR="00E7300C" w:rsidRPr="00306795" w:rsidRDefault="00E7300C" w:rsidP="00E7300C">
      <w:pPr>
        <w:jc w:val="both"/>
        <w:rPr>
          <w:rFonts w:asciiTheme="minorHAnsi" w:hAnsiTheme="minorHAnsi" w:cstheme="minorHAnsi"/>
          <w:lang w:val="tr-TR"/>
        </w:rPr>
      </w:pPr>
      <w:r w:rsidRPr="00306795">
        <w:rPr>
          <w:rFonts w:asciiTheme="minorHAnsi" w:hAnsiTheme="minorHAnsi" w:cstheme="minorHAnsi"/>
          <w:lang w:val="tr-TR"/>
        </w:rPr>
        <w:t>At the end of this committee, students will be able to:</w:t>
      </w:r>
    </w:p>
    <w:p w14:paraId="34DDE0F8"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the gross, microscopic, and embryological anatomy of the skull, spinal cord, brainstem, cerebellum, diencephalon, and cerebral hemispheres, and identify these structures on models, specimens, and sections. </w:t>
      </w:r>
    </w:p>
    <w:p w14:paraId="3F0C5EFD"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Explain the anatomy and clinical significance of the cranial nerves and the major afferent/efferent (sensory/motor) pathways, including the sympathetic and parasympathetic divisions of the autonomic nervous system. </w:t>
      </w:r>
    </w:p>
    <w:p w14:paraId="58A4E208"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the anatomy, embryology, and histology of the eye and the visual pathways, and perform/interpret visual acuity, visual field, and light–accommodation reflex tests. </w:t>
      </w:r>
    </w:p>
    <w:p w14:paraId="488029BE"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the anatomy, embryology, and histology of the ear and the vestibular/auditory pathways, and perform/interpret hearing tests, distinguishing conductive from sensorineural hearing loss. </w:t>
      </w:r>
    </w:p>
    <w:p w14:paraId="77CE39E2"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Explain the meninges, ventricular system, cerebrospinal fluid (CSF) formation and circulation, and the blood–brain barrier, and interpret CSF biochemical findings in the diagnosis of CNS disease. </w:t>
      </w:r>
    </w:p>
    <w:p w14:paraId="3D8F8777"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Explain the physiological organization of motor control at the level of the spinal cord, brainstem, cerebellum, basal ganglia, and cerebral cortex, integrating relevant reflex physiology </w:t>
      </w:r>
    </w:p>
    <w:p w14:paraId="464CBD84"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somatic and special sensory receptor mechanisms (touch, pain, vision, hearing, balance, smell, taste) and their central pathways, linking receptor/neural physiology to the biophysical principles underlying them (receptor potentials, optics of vision, EEG). </w:t>
      </w:r>
    </w:p>
    <w:p w14:paraId="090F5044"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Explain higher brain functions ( the limbic system, learning and memory, sleep, and EEG ) and correlate their disruption with clinical conditions such as epilepsy. </w:t>
      </w:r>
    </w:p>
    <w:p w14:paraId="2B86F5FB"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neurotransmitter synthesis, release, and metabolism, and relate this to the pharmacology of drugs acting on the CNS and Autonomic Nervous System (autonomic agents, sedative-hypnotics, antipsychotics, antidepressants, opioids, antiseizure drugs, anesthetics, and muscle relaxants). </w:t>
      </w:r>
    </w:p>
    <w:p w14:paraId="73975747"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Recognize the etiology, pathogenesis, and clinical/laboratory features of CNS infections (bacterial, viral, fungal, parasitic, and prion diseases) and the role of relevant vaccines. </w:t>
      </w:r>
    </w:p>
    <w:p w14:paraId="0FFC285F" w14:textId="77777777" w:rsidR="005F5872" w:rsidRPr="005F5872" w:rsidRDefault="005F5872" w:rsidP="005F5872">
      <w:pPr>
        <w:pStyle w:val="ListeParagraf"/>
        <w:numPr>
          <w:ilvl w:val="0"/>
          <w:numId w:val="23"/>
        </w:numPr>
        <w:jc w:val="both"/>
        <w:rPr>
          <w:rFonts w:asciiTheme="minorHAnsi" w:hAnsiTheme="minorHAnsi" w:cstheme="minorHAnsi"/>
          <w:color w:val="000000"/>
          <w:lang w:val="tr-TR"/>
        </w:rPr>
      </w:pPr>
      <w:r w:rsidRPr="005F5872">
        <w:rPr>
          <w:rFonts w:asciiTheme="minorHAnsi" w:hAnsiTheme="minorHAnsi" w:cstheme="minorHAnsi"/>
          <w:color w:val="000000"/>
          <w:lang w:val="tr-TR"/>
        </w:rPr>
        <w:t xml:space="preserve">Describe the pathophysiology of CNS injury, neurodegenerative and demyelinating diseases, cerebrovascular disease, and CNS and peripheral nerve tumors, and apply this to the </w:t>
      </w:r>
      <w:r w:rsidRPr="005F5872">
        <w:rPr>
          <w:rFonts w:asciiTheme="minorHAnsi" w:hAnsiTheme="minorHAnsi" w:cstheme="minorHAnsi"/>
          <w:color w:val="000000"/>
          <w:lang w:val="tr-TR"/>
        </w:rPr>
        <w:lastRenderedPageBreak/>
        <w:t xml:space="preserve">neurological evaluation of conditions such as stroke, multiple sclerosis, and Alzheimer's disease. </w:t>
      </w:r>
    </w:p>
    <w:p w14:paraId="032E6358" w14:textId="77777777" w:rsidR="00D379FF" w:rsidRPr="00306795" w:rsidRDefault="00D379FF" w:rsidP="00D379FF">
      <w:pPr>
        <w:pStyle w:val="ListeParagraf"/>
        <w:jc w:val="both"/>
        <w:rPr>
          <w:rFonts w:asciiTheme="minorHAnsi" w:hAnsiTheme="minorHAnsi" w:cstheme="minorHAnsi"/>
          <w:b/>
          <w:bCs/>
        </w:rPr>
      </w:pPr>
    </w:p>
    <w:p w14:paraId="640DF7DE" w14:textId="77777777" w:rsidR="00D379FF" w:rsidRDefault="00D379FF" w:rsidP="005F5872">
      <w:pPr>
        <w:jc w:val="both"/>
        <w:rPr>
          <w:rFonts w:asciiTheme="minorHAnsi" w:hAnsiTheme="minorHAnsi" w:cstheme="minorHAnsi"/>
          <w:b/>
          <w:bCs/>
        </w:rPr>
      </w:pPr>
    </w:p>
    <w:p w14:paraId="1925F375" w14:textId="77777777" w:rsidR="00BD0083" w:rsidRDefault="00BD0083" w:rsidP="005F5872">
      <w:pPr>
        <w:jc w:val="both"/>
        <w:rPr>
          <w:rFonts w:asciiTheme="minorHAnsi" w:hAnsiTheme="minorHAnsi" w:cstheme="minorHAnsi"/>
          <w:b/>
          <w:bCs/>
        </w:rPr>
      </w:pPr>
    </w:p>
    <w:p w14:paraId="01FA6AAC" w14:textId="77777777" w:rsidR="00BD0083" w:rsidRPr="005F5872" w:rsidRDefault="00BD0083" w:rsidP="005F5872">
      <w:pPr>
        <w:jc w:val="both"/>
        <w:rPr>
          <w:rFonts w:asciiTheme="minorHAnsi" w:hAnsiTheme="minorHAnsi" w:cstheme="minorHAnsi"/>
          <w:b/>
          <w:bCs/>
        </w:rPr>
      </w:pPr>
    </w:p>
    <w:p w14:paraId="20E78BF5" w14:textId="25A5C89D" w:rsidR="00D379FF" w:rsidRPr="00306795" w:rsidRDefault="00D379FF" w:rsidP="00306795">
      <w:pPr>
        <w:jc w:val="both"/>
        <w:rPr>
          <w:rFonts w:asciiTheme="minorHAnsi" w:hAnsiTheme="minorHAnsi" w:cstheme="minorHAnsi"/>
          <w:b/>
          <w:bCs/>
        </w:rPr>
      </w:pPr>
      <w:r w:rsidRPr="00306795">
        <w:rPr>
          <w:rFonts w:asciiTheme="minorHAnsi" w:hAnsiTheme="minorHAnsi" w:cstheme="minorHAnsi"/>
          <w:b/>
          <w:bCs/>
        </w:rPr>
        <w:t>RECOMMENDED BOOKS</w:t>
      </w:r>
    </w:p>
    <w:p w14:paraId="31182BA6" w14:textId="1D502974" w:rsidR="00D379FF" w:rsidRPr="00A50DDD" w:rsidRDefault="00D379FF" w:rsidP="00306795">
      <w:pPr>
        <w:pStyle w:val="ListeParagraf"/>
        <w:numPr>
          <w:ilvl w:val="0"/>
          <w:numId w:val="4"/>
        </w:numPr>
        <w:jc w:val="both"/>
        <w:rPr>
          <w:rFonts w:asciiTheme="minorHAnsi" w:hAnsiTheme="minorHAnsi" w:cstheme="minorHAnsi"/>
        </w:rPr>
      </w:pPr>
      <w:r w:rsidRPr="00A50DDD">
        <w:rPr>
          <w:rFonts w:asciiTheme="minorHAnsi" w:hAnsiTheme="minorHAnsi" w:cstheme="minorHAnsi"/>
        </w:rPr>
        <w:t>Snell’s Clinical Neuroanatomy (8th Edition), Wolters Kluwe, 2019</w:t>
      </w:r>
    </w:p>
    <w:p w14:paraId="074F5DF1" w14:textId="29344ABF" w:rsidR="00D379FF" w:rsidRPr="00A50DDD" w:rsidRDefault="00D379FF" w:rsidP="00306795">
      <w:pPr>
        <w:pStyle w:val="ListeParagraf"/>
        <w:numPr>
          <w:ilvl w:val="0"/>
          <w:numId w:val="4"/>
        </w:numPr>
        <w:jc w:val="both"/>
        <w:rPr>
          <w:rFonts w:asciiTheme="minorHAnsi" w:hAnsiTheme="minorHAnsi" w:cstheme="minorHAnsi"/>
        </w:rPr>
      </w:pPr>
      <w:r w:rsidRPr="00A50DDD">
        <w:rPr>
          <w:rFonts w:asciiTheme="minorHAnsi" w:hAnsiTheme="minorHAnsi" w:cstheme="minorHAnsi"/>
        </w:rPr>
        <w:t>Gray’s Anatomy for Students (</w:t>
      </w:r>
      <w:r w:rsidR="003B2B47" w:rsidRPr="00A50DDD">
        <w:rPr>
          <w:rFonts w:asciiTheme="minorHAnsi" w:hAnsiTheme="minorHAnsi" w:cstheme="minorHAnsi"/>
        </w:rPr>
        <w:t>4th</w:t>
      </w:r>
      <w:r w:rsidRPr="00A50DDD">
        <w:rPr>
          <w:rFonts w:asciiTheme="minorHAnsi" w:hAnsiTheme="minorHAnsi" w:cstheme="minorHAnsi"/>
        </w:rPr>
        <w:t xml:space="preserve"> Edition); Richard L. Drake, A. Wayne Vogl, Adam W. M. Mitchell; Churchill Livingston Elsevier, Philadelphia, </w:t>
      </w:r>
      <w:r w:rsidR="003B2B47" w:rsidRPr="00A50DDD">
        <w:rPr>
          <w:rFonts w:asciiTheme="minorHAnsi" w:hAnsiTheme="minorHAnsi" w:cstheme="minorHAnsi"/>
        </w:rPr>
        <w:t>2020</w:t>
      </w:r>
      <w:r w:rsidRPr="00A50DDD">
        <w:rPr>
          <w:rFonts w:asciiTheme="minorHAnsi" w:hAnsiTheme="minorHAnsi" w:cstheme="minorHAnsi"/>
        </w:rPr>
        <w:t>.</w:t>
      </w:r>
    </w:p>
    <w:p w14:paraId="4FEF4561" w14:textId="77777777" w:rsidR="000232DC" w:rsidRPr="00306795" w:rsidRDefault="000232DC" w:rsidP="000232DC">
      <w:pPr>
        <w:pStyle w:val="ListeParagraf"/>
        <w:numPr>
          <w:ilvl w:val="0"/>
          <w:numId w:val="4"/>
        </w:numPr>
        <w:jc w:val="both"/>
        <w:rPr>
          <w:rFonts w:asciiTheme="minorHAnsi" w:hAnsiTheme="minorHAnsi" w:cstheme="minorHAnsi"/>
        </w:rPr>
      </w:pPr>
      <w:r w:rsidRPr="00306795">
        <w:rPr>
          <w:rFonts w:asciiTheme="minorHAnsi" w:hAnsiTheme="minorHAnsi" w:cstheme="minorHAnsi"/>
        </w:rPr>
        <w:t>Gray’s Anatomy. Editor: Susan Standring, 41st Edition, 2015, Elsevier</w:t>
      </w:r>
    </w:p>
    <w:p w14:paraId="29457667" w14:textId="77777777" w:rsidR="000232DC" w:rsidRPr="00306795" w:rsidRDefault="000232DC" w:rsidP="000232DC">
      <w:pPr>
        <w:pStyle w:val="ListeParagraf"/>
        <w:numPr>
          <w:ilvl w:val="0"/>
          <w:numId w:val="4"/>
        </w:numPr>
        <w:jc w:val="both"/>
        <w:rPr>
          <w:rFonts w:asciiTheme="minorHAnsi" w:hAnsiTheme="minorHAnsi" w:cstheme="minorHAnsi"/>
        </w:rPr>
      </w:pPr>
      <w:r w:rsidRPr="00306795">
        <w:rPr>
          <w:rFonts w:asciiTheme="minorHAnsi" w:hAnsiTheme="minorHAnsi" w:cstheme="minorHAnsi"/>
        </w:rPr>
        <w:t xml:space="preserve">Moore Clinically Oriented Anatomy. Authors: Keith L. Moore, Anne M. R. Agur, Arthur F. Dalley. 7th Edition, 2013, Lippincott Williams Wilkins </w:t>
      </w:r>
    </w:p>
    <w:p w14:paraId="68DC10ED" w14:textId="77777777" w:rsidR="000232DC" w:rsidRPr="00306795" w:rsidRDefault="000232DC" w:rsidP="000232DC">
      <w:pPr>
        <w:pStyle w:val="ListeParagraf"/>
        <w:numPr>
          <w:ilvl w:val="0"/>
          <w:numId w:val="4"/>
        </w:numPr>
        <w:jc w:val="both"/>
        <w:rPr>
          <w:rFonts w:asciiTheme="minorHAnsi" w:hAnsiTheme="minorHAnsi" w:cstheme="minorHAnsi"/>
        </w:rPr>
      </w:pPr>
      <w:r w:rsidRPr="00306795">
        <w:rPr>
          <w:rFonts w:asciiTheme="minorHAnsi" w:hAnsiTheme="minorHAnsi" w:cstheme="minorHAnsi"/>
        </w:rPr>
        <w:t>Sobotta Atlas of Human Anatomy. English: Musculoskeletal system, internal organs, head, neck, neuroanatomy by Friedrich Paulsen (Author), Jens Waschke (Author), Sabine Hombach-Klonisch (Translator), Thomas Klonisch (Translator). 15th Edition, 2013, Urban and Fischer, Elsevier</w:t>
      </w:r>
    </w:p>
    <w:p w14:paraId="10C0CFC4" w14:textId="7521E767" w:rsidR="000232DC" w:rsidRPr="000232DC" w:rsidRDefault="000232DC" w:rsidP="000232DC">
      <w:pPr>
        <w:pStyle w:val="ListeParagraf"/>
        <w:numPr>
          <w:ilvl w:val="0"/>
          <w:numId w:val="4"/>
        </w:numPr>
        <w:jc w:val="both"/>
        <w:rPr>
          <w:rFonts w:asciiTheme="minorHAnsi" w:hAnsiTheme="minorHAnsi" w:cstheme="minorHAnsi"/>
        </w:rPr>
      </w:pPr>
      <w:r w:rsidRPr="00306795">
        <w:rPr>
          <w:rFonts w:asciiTheme="minorHAnsi" w:hAnsiTheme="minorHAnsi" w:cstheme="minorHAnsi"/>
        </w:rPr>
        <w:t>Atlas of Human Anatomy (Netter Basic Science). Author: Frank H. Netter. 7th Edition, 2019, Elsevier</w:t>
      </w:r>
    </w:p>
    <w:p w14:paraId="6131DDA3" w14:textId="71FCF7F1" w:rsidR="00BE6BDF" w:rsidRDefault="00BE6BDF" w:rsidP="00306795">
      <w:pPr>
        <w:pStyle w:val="ListeParagraf"/>
        <w:numPr>
          <w:ilvl w:val="0"/>
          <w:numId w:val="4"/>
        </w:numPr>
        <w:jc w:val="both"/>
        <w:rPr>
          <w:rFonts w:asciiTheme="minorHAnsi" w:hAnsiTheme="minorHAnsi" w:cstheme="minorHAnsi"/>
        </w:rPr>
      </w:pPr>
      <w:r>
        <w:rPr>
          <w:rFonts w:asciiTheme="minorHAnsi" w:hAnsiTheme="minorHAnsi" w:cstheme="minorHAnsi"/>
        </w:rPr>
        <w:t>G</w:t>
      </w:r>
      <w:r w:rsidRPr="00BE6BDF">
        <w:rPr>
          <w:rFonts w:asciiTheme="minorHAnsi" w:hAnsiTheme="minorHAnsi" w:cstheme="minorHAnsi"/>
        </w:rPr>
        <w:t>uyton and Hall Textbook of Medical Physiology (15th Edition); John E. Hall; Elsevier, Philadelphia, 2026</w:t>
      </w:r>
    </w:p>
    <w:p w14:paraId="33896D8F" w14:textId="7CDEEBB9" w:rsidR="00BE6BDF" w:rsidRDefault="00BE6BDF" w:rsidP="00306795">
      <w:pPr>
        <w:pStyle w:val="ListeParagraf"/>
        <w:numPr>
          <w:ilvl w:val="0"/>
          <w:numId w:val="4"/>
        </w:numPr>
        <w:jc w:val="both"/>
        <w:rPr>
          <w:rFonts w:asciiTheme="minorHAnsi" w:hAnsiTheme="minorHAnsi" w:cstheme="minorHAnsi"/>
        </w:rPr>
      </w:pPr>
      <w:r w:rsidRPr="00BE6BDF">
        <w:rPr>
          <w:rFonts w:asciiTheme="minorHAnsi" w:hAnsiTheme="minorHAnsi" w:cstheme="minorHAnsi"/>
        </w:rPr>
        <w:t>Lippincott Illustrated Reviews: Neuroscience Second Edition; 2016</w:t>
      </w:r>
    </w:p>
    <w:p w14:paraId="516E0499" w14:textId="06824907" w:rsidR="00BE6BDF" w:rsidRDefault="00BE6BDF" w:rsidP="00306795">
      <w:pPr>
        <w:pStyle w:val="ListeParagraf"/>
        <w:numPr>
          <w:ilvl w:val="0"/>
          <w:numId w:val="4"/>
        </w:numPr>
        <w:jc w:val="both"/>
        <w:rPr>
          <w:rFonts w:asciiTheme="minorHAnsi" w:hAnsiTheme="minorHAnsi" w:cstheme="minorHAnsi"/>
        </w:rPr>
      </w:pPr>
      <w:r w:rsidRPr="00BE6BDF">
        <w:rPr>
          <w:rFonts w:asciiTheme="minorHAnsi" w:hAnsiTheme="minorHAnsi" w:cstheme="minorHAnsi"/>
        </w:rPr>
        <w:t>Ganong’s Review of Medical Physiology; 26th edition</w:t>
      </w:r>
    </w:p>
    <w:p w14:paraId="752754ED" w14:textId="794EDAEE" w:rsidR="00D379FF" w:rsidRPr="00A50DDD" w:rsidRDefault="00D379FF" w:rsidP="00306795">
      <w:pPr>
        <w:pStyle w:val="ListeParagraf"/>
        <w:numPr>
          <w:ilvl w:val="0"/>
          <w:numId w:val="4"/>
        </w:numPr>
        <w:jc w:val="both"/>
        <w:rPr>
          <w:rFonts w:asciiTheme="minorHAnsi" w:hAnsiTheme="minorHAnsi" w:cstheme="minorHAnsi"/>
        </w:rPr>
      </w:pPr>
      <w:r w:rsidRPr="00A50DDD">
        <w:rPr>
          <w:rFonts w:asciiTheme="minorHAnsi" w:hAnsiTheme="minorHAnsi" w:cstheme="minorHAnsi"/>
        </w:rPr>
        <w:t>Histology and Cell Biology: An Introduction to Pathology (</w:t>
      </w:r>
      <w:r w:rsidR="003B2B47" w:rsidRPr="00A50DDD">
        <w:rPr>
          <w:rFonts w:asciiTheme="minorHAnsi" w:hAnsiTheme="minorHAnsi" w:cstheme="minorHAnsi"/>
        </w:rPr>
        <w:t>5</w:t>
      </w:r>
      <w:r w:rsidRPr="00A50DDD">
        <w:rPr>
          <w:rFonts w:asciiTheme="minorHAnsi" w:hAnsiTheme="minorHAnsi" w:cstheme="minorHAnsi"/>
        </w:rPr>
        <w:t>th Edition); Abraham L. Kierszenbaum, Laura L. Tres; Elsevier Saunders, Philadelphia, 20</w:t>
      </w:r>
      <w:r w:rsidR="003B2B47" w:rsidRPr="00A50DDD">
        <w:rPr>
          <w:rFonts w:asciiTheme="minorHAnsi" w:hAnsiTheme="minorHAnsi" w:cstheme="minorHAnsi"/>
        </w:rPr>
        <w:t>20</w:t>
      </w:r>
      <w:r w:rsidRPr="00A50DDD">
        <w:rPr>
          <w:rFonts w:asciiTheme="minorHAnsi" w:hAnsiTheme="minorHAnsi" w:cstheme="minorHAnsi"/>
        </w:rPr>
        <w:t>.</w:t>
      </w:r>
    </w:p>
    <w:p w14:paraId="00F1EE4E" w14:textId="6886FE25" w:rsidR="00D379FF" w:rsidRPr="00A50DDD" w:rsidRDefault="00D379FF" w:rsidP="00306795">
      <w:pPr>
        <w:pStyle w:val="ListeParagraf"/>
        <w:numPr>
          <w:ilvl w:val="0"/>
          <w:numId w:val="4"/>
        </w:numPr>
        <w:jc w:val="both"/>
        <w:rPr>
          <w:rFonts w:asciiTheme="minorHAnsi" w:hAnsiTheme="minorHAnsi" w:cstheme="minorHAnsi"/>
        </w:rPr>
      </w:pPr>
      <w:r w:rsidRPr="00A50DDD">
        <w:rPr>
          <w:rFonts w:asciiTheme="minorHAnsi" w:hAnsiTheme="minorHAnsi" w:cstheme="minorHAnsi"/>
        </w:rPr>
        <w:t>Medical Microbiology (7th Edition); Patrick Murray, Ken Rosenthal, Michael Pfaller; Elsevier Saunders, Philadelphia, 2013.</w:t>
      </w:r>
    </w:p>
    <w:p w14:paraId="5C4FD085" w14:textId="4B7BB9F0"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Molecular and Cellular Biophysics; Meyer B. Jackson; Cambridge University Press, Cambridge, 2006.</w:t>
      </w:r>
    </w:p>
    <w:p w14:paraId="7CFF6245" w14:textId="6EF31B42"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Rheumatology Textbook (5th Edition); Marc Hochberg, Alan J. Silman, Joseph Smolen, Michael Weinblatt, Michael Weisman; Mosby Elsevier, Philadelphia, 2011.</w:t>
      </w:r>
    </w:p>
    <w:p w14:paraId="6C69E235" w14:textId="6F018239"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 xml:space="preserve">Robbins Basic Pathology (10th Edition); Vinay Kumar, Abul K. Abbas, Jon C. Aster; Elsevier Saunders, Philadelphia, 2018. </w:t>
      </w:r>
    </w:p>
    <w:p w14:paraId="3517EFE2" w14:textId="4C19DDE8"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Understanding Pathophysiology First canadian Ed. 2018 by Elsevier Inc.  Sue Huether; Kelly PowerKean; Mohamed ElHussein.</w:t>
      </w:r>
    </w:p>
    <w:p w14:paraId="725A88D7" w14:textId="696C5662"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Pathophysiology of Diseases: An introduction in clinical medicine 8 ed. 2019 by McGraw-Hill Education; Lange Inc. Gary D. Hammer, MD, PhD Stephen J. McPhee, MD.</w:t>
      </w:r>
    </w:p>
    <w:p w14:paraId="164094D9" w14:textId="2D29C7AF"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Pathophysiology: The biologic basis for diseases in adults and children 8th ed. 2019 by Elsevier Inc. Kathryn L. McCance, MS, PhD Sue E. Huether, MS, PhD Valentına L. Brashers, Neal S. Rote, PhD.</w:t>
      </w:r>
    </w:p>
    <w:p w14:paraId="469AFC4F" w14:textId="672DBFA6"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Rapid Review Pathology, Fifth Edition 2019 by Elsevier, Inc. Edward F. Goljan, MD.</w:t>
      </w:r>
    </w:p>
    <w:p w14:paraId="42CE345F" w14:textId="37517D54"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The Developing Human: Clinically Oriented Embryology (10th Edition); Keith L. Moore, T. V. N. Persaud, Mark G. Torchia; Elsevier, Philadelphia, 2015.</w:t>
      </w:r>
    </w:p>
    <w:p w14:paraId="7BBBF9E6" w14:textId="0738780D"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The Developing Human: Clinically Oriented Embryology (10th Edition); Keith L. Moore, T. V. N. Persaud, Mark G. Torchia; Elsevier, Philadelphia, 2015.</w:t>
      </w:r>
    </w:p>
    <w:p w14:paraId="756EE124" w14:textId="378497E0"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Lehninger Principles of Biochemistry, 8th Edition, David L. Nelson, Michael M. Cox. W.H. Freeman &amp; Company, 2021.</w:t>
      </w:r>
    </w:p>
    <w:p w14:paraId="39C01432" w14:textId="41D0CD8E"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lastRenderedPageBreak/>
        <w:t>Lippincott® Illustrated Reviews: Biochemistry, 9th Edition, North American Edition. Emine Ercikan Abali, Susan D. Cline, David S. Franklin, Dr. Susan M. Viselli, 2025.</w:t>
      </w:r>
    </w:p>
    <w:p w14:paraId="18D38E38" w14:textId="5285AC79"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Peter J. Kennelly, Kathleen M. Botham, Owen McGuinness, Victor W. Rodwell, P. Anthony Weil - Harper's Illustrated Biochemistry-McGraw Hill, 2022.</w:t>
      </w:r>
    </w:p>
    <w:p w14:paraId="0703BBD6" w14:textId="6660E25F"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John W. Baynes PhD, Marek H. Dominiczak Dr Hab Med FRCPath (Editor), Medical Biochemistry, 6th Edition, Elsevier, 2022.</w:t>
      </w:r>
    </w:p>
    <w:p w14:paraId="3549AAC7" w14:textId="102C09FD"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Tietz Fundamentals of Clinical Chemistry and Molecular Diagnostics (Tietz Textbook of Clinical Chemistry and Molecular Diagnostics) 9th Edition, Nader Rifai PhD (Editor), 2023.</w:t>
      </w:r>
    </w:p>
    <w:p w14:paraId="66296A4F" w14:textId="41B5B8D3"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Cell and molecular biology (2th edition); Nalini Chandar, PhD, Susan Viselli, PhD, Lipincot Wiliams &amp; Wilkins, 2019.</w:t>
      </w:r>
    </w:p>
    <w:p w14:paraId="5DE0469E" w14:textId="41E86B44"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Molecular cell biology (8th edition); Harvey Lodish, W.H.Freeman &amp; Co Ltd, 2016.</w:t>
      </w:r>
    </w:p>
    <w:p w14:paraId="00020726" w14:textId="6B524B9F"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Molecular biology of the cell (6th edition); Bruce Alberts, W. W. Norton &amp; Company,2015.</w:t>
      </w:r>
    </w:p>
    <w:p w14:paraId="68D8F7EC" w14:textId="5DAD8D1D"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Jawetz, Melnick, &amp; Adelberg's Medical Microbiology, 28e, 2019, McGraw-Hill Education</w:t>
      </w:r>
    </w:p>
    <w:p w14:paraId="66ABFEA3" w14:textId="6249DD64"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Medical Microbiology 8th Edition. Murray . Rosenthal, . Pfaller, ,2016</w:t>
      </w:r>
    </w:p>
    <w:p w14:paraId="6F549C1D" w14:textId="74B1A28A"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Mandell, Douglas, and Bennett's Principles and Practice of Infectious Diseases, 9th Edition, Bennett, JE, Dolin R, Blaser MJ. Elsevier, 2019</w:t>
      </w:r>
    </w:p>
    <w:p w14:paraId="1BF5E9C4" w14:textId="3A3F050F"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Basic Immunology: Functions and Disorders of the Immune System, 5e, Abbas, Lichmann, Pillai, Elsevier, 2016</w:t>
      </w:r>
    </w:p>
    <w:p w14:paraId="57E1E507" w14:textId="631AAF2D"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 xml:space="preserve">Medical Physiology 3rd Edition by Boron MD PhD, Walter F, Boulpaep MD, Emile L. (2017) </w:t>
      </w:r>
    </w:p>
    <w:p w14:paraId="101C1A02" w14:textId="3A613B87"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Physiology 6th Edition by Costanzo PhD, Linda S.  (2017)</w:t>
      </w:r>
    </w:p>
    <w:p w14:paraId="211E77C0" w14:textId="229DCD16"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Principles of Neural Science, Fifth Edition (Principles of Neural Science (Kandel)) 5th Edition by Eric R. Kandel, James H. Schwartz, Thomas M. Jessell, Steven A. Siegelbaum, A. J. Hudspeth. (2013)</w:t>
      </w:r>
    </w:p>
    <w:p w14:paraId="28E4BCFE" w14:textId="746E0FE0"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Katzung's Basic and Clinical Pharmacology (Ed. Todd W. Vanderah),16th Edition, McGraw Hill Lange, 2023.</w:t>
      </w:r>
    </w:p>
    <w:p w14:paraId="6A33379C" w14:textId="1F8B9F03"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Basic and Clinical Pharmacology (Ed. Katzung BG, Masters SB, Trevor AJ), 12th Edition, McGraw Hill Lange, 2012.</w:t>
      </w:r>
    </w:p>
    <w:p w14:paraId="49E9459F" w14:textId="3DA168A6"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Goodman and Gilman's The Pharmacological Basis of Therapeutics (Eds: L. Brunton,‎ B. Knollmann), 14th Edition, McGraw Hill, 2022.</w:t>
      </w:r>
    </w:p>
    <w:p w14:paraId="1520B876" w14:textId="029B3102" w:rsidR="00D379FF"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Goodman &amp; Gillman’s The Pharmacological Basis of Therapeutics (Ed. Brunton LL, Hilal-Dandan R, Knollmann BC), 13th Edition, McGraw-Hill Education, 2018.</w:t>
      </w:r>
    </w:p>
    <w:p w14:paraId="1FBF3F0B" w14:textId="7DA43AFA" w:rsidR="0013287C" w:rsidRPr="00306795" w:rsidRDefault="00D379FF" w:rsidP="00306795">
      <w:pPr>
        <w:pStyle w:val="ListeParagraf"/>
        <w:numPr>
          <w:ilvl w:val="0"/>
          <w:numId w:val="4"/>
        </w:numPr>
        <w:jc w:val="both"/>
        <w:rPr>
          <w:rFonts w:asciiTheme="minorHAnsi" w:hAnsiTheme="minorHAnsi" w:cstheme="minorHAnsi"/>
        </w:rPr>
      </w:pPr>
      <w:r w:rsidRPr="00306795">
        <w:rPr>
          <w:rFonts w:asciiTheme="minorHAnsi" w:hAnsiTheme="minorHAnsi" w:cstheme="minorHAnsi"/>
        </w:rPr>
        <w:t>Malik, Reena, Ambuj Sharma, and Prashant Chaudhary, eds. Transforming education with virtual reality. John Wiley &amp; Sons, 2024.</w:t>
      </w:r>
    </w:p>
    <w:p w14:paraId="7885678B" w14:textId="77777777" w:rsidR="00D379FF" w:rsidRPr="00306795" w:rsidRDefault="00D379FF" w:rsidP="00D379FF">
      <w:pPr>
        <w:jc w:val="both"/>
        <w:rPr>
          <w:rFonts w:asciiTheme="minorHAnsi" w:hAnsiTheme="minorHAnsi" w:cstheme="minorHAnsi"/>
          <w:b/>
          <w:bCs/>
        </w:rPr>
      </w:pPr>
      <w:r w:rsidRPr="00306795">
        <w:rPr>
          <w:rFonts w:asciiTheme="minorHAnsi" w:hAnsiTheme="minorHAnsi" w:cstheme="minorHAnsi"/>
          <w:b/>
          <w:bCs/>
        </w:rPr>
        <w:t xml:space="preserve">Laboratory Lessons: </w:t>
      </w:r>
    </w:p>
    <w:p w14:paraId="6A64E3C4" w14:textId="1FEBA928"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Neurocranium</w:t>
      </w:r>
      <w:r w:rsidR="00BD0083">
        <w:rPr>
          <w:rFonts w:asciiTheme="minorHAnsi" w:hAnsiTheme="minorHAnsi" w:cstheme="minorHAnsi"/>
          <w:color w:val="000000"/>
        </w:rPr>
        <w:t xml:space="preserve"> and </w:t>
      </w:r>
      <w:r w:rsidR="00BD0083" w:rsidRPr="00306795">
        <w:rPr>
          <w:rFonts w:asciiTheme="minorHAnsi" w:hAnsiTheme="minorHAnsi" w:cstheme="minorHAnsi"/>
          <w:color w:val="000000"/>
        </w:rPr>
        <w:t>Viscerocranium</w:t>
      </w:r>
      <w:r w:rsidRPr="00306795">
        <w:rPr>
          <w:rFonts w:asciiTheme="minorHAnsi" w:hAnsiTheme="minorHAnsi" w:cstheme="minorHAnsi"/>
          <w:color w:val="000000"/>
        </w:rPr>
        <w:t xml:space="preserve"> (1-hour, 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2376DBD4" w14:textId="58621DE2"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The whole of the skull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21DC1D73" w14:textId="7777777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Central nervous system (1-hour, Dr. Aykanat)</w:t>
      </w:r>
    </w:p>
    <w:p w14:paraId="1462788E" w14:textId="63E476C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Spinal cord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20B7A6C5" w14:textId="6B23756F"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Brain stem and Cerebellum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40859C79" w14:textId="7689FEA1"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Cranial nerves (1-6)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60D09DAE" w14:textId="6EC78ACA"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Cranial nerves (7-12)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3E3E003E" w14:textId="5203B489"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Diencephalon, hypophysis and the basal ganglia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6B9C10CE" w14:textId="25D7EC23"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Cerebral hemispheres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5D3D9736" w14:textId="7777777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Tension reflexes (1-hour, Dr. Dursun/Dr. Sarıkaya)</w:t>
      </w:r>
    </w:p>
    <w:p w14:paraId="1EDECD82" w14:textId="5953EDE0"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The meninges and sinuses of the brain, Vessels of the central nervous system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647EB45D" w14:textId="4B97F94E"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The orbit and its contents and the eyeball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6BDA4034" w14:textId="7777777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lastRenderedPageBreak/>
        <w:t>Visual field, visual acuity and color vision, accommodation and pupil reflex (1-hour, Dr. Dursun/Dr. Sarıkaya)</w:t>
      </w:r>
    </w:p>
    <w:p w14:paraId="2EDE04BA" w14:textId="6DE5D8E5"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The ear (1-hour, </w:t>
      </w:r>
      <w:r w:rsidR="00CE62B1" w:rsidRPr="00306795">
        <w:rPr>
          <w:rFonts w:asciiTheme="minorHAnsi" w:hAnsiTheme="minorHAnsi" w:cstheme="minorHAnsi"/>
          <w:color w:val="000000"/>
        </w:rPr>
        <w:t>Dr. Öktem</w:t>
      </w:r>
      <w:r w:rsidR="00CE62B1">
        <w:rPr>
          <w:rFonts w:asciiTheme="minorHAnsi" w:hAnsiTheme="minorHAnsi" w:cstheme="minorHAnsi"/>
          <w:color w:val="000000"/>
        </w:rPr>
        <w:t>, Dr. Sever</w:t>
      </w:r>
      <w:r w:rsidRPr="00306795">
        <w:rPr>
          <w:rFonts w:asciiTheme="minorHAnsi" w:hAnsiTheme="minorHAnsi" w:cstheme="minorHAnsi"/>
          <w:color w:val="000000"/>
        </w:rPr>
        <w:t>)</w:t>
      </w:r>
    </w:p>
    <w:p w14:paraId="16681489" w14:textId="7777777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Eye and Ear Histology (1-hour, Dr. Aykanat)</w:t>
      </w:r>
    </w:p>
    <w:p w14:paraId="31E891C1" w14:textId="77777777" w:rsidR="00306795" w:rsidRPr="00306795" w:rsidRDefault="00306795" w:rsidP="00306795">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Hearing tests (1-hour, Dr. Dursun/Dr. Sarıkaya)</w:t>
      </w:r>
    </w:p>
    <w:p w14:paraId="6596302A" w14:textId="57A5AD51" w:rsidR="00CC4AE5" w:rsidRPr="00CE62B1" w:rsidRDefault="00306795" w:rsidP="00CE62B1">
      <w:pPr>
        <w:numPr>
          <w:ilvl w:val="0"/>
          <w:numId w:val="1"/>
        </w:numPr>
        <w:pBdr>
          <w:top w:val="nil"/>
          <w:left w:val="nil"/>
          <w:bottom w:val="nil"/>
          <w:right w:val="nil"/>
          <w:between w:val="nil"/>
        </w:pBdr>
        <w:spacing w:after="0"/>
        <w:jc w:val="both"/>
        <w:rPr>
          <w:rFonts w:asciiTheme="minorHAnsi" w:hAnsiTheme="minorHAnsi" w:cstheme="minorHAnsi"/>
          <w:color w:val="000000"/>
        </w:rPr>
      </w:pPr>
      <w:r w:rsidRPr="00306795">
        <w:rPr>
          <w:rFonts w:asciiTheme="minorHAnsi" w:hAnsiTheme="minorHAnsi" w:cstheme="minorHAnsi"/>
          <w:color w:val="000000"/>
        </w:rPr>
        <w:t xml:space="preserve">Clinicall Skill: </w:t>
      </w:r>
      <w:r w:rsidR="00CC4AE5" w:rsidRPr="00CC4AE5">
        <w:rPr>
          <w:rFonts w:asciiTheme="minorHAnsi" w:hAnsiTheme="minorHAnsi" w:cstheme="minorHAnsi"/>
          <w:color w:val="000000"/>
        </w:rPr>
        <w:t>SC/ID I</w:t>
      </w:r>
      <w:r w:rsidR="00BE6BDF" w:rsidRPr="00CC4AE5">
        <w:rPr>
          <w:rFonts w:asciiTheme="minorHAnsi" w:hAnsiTheme="minorHAnsi" w:cstheme="minorHAnsi"/>
          <w:color w:val="000000"/>
        </w:rPr>
        <w:t>njection</w:t>
      </w:r>
      <w:r w:rsidR="00BE6BDF">
        <w:rPr>
          <w:rFonts w:asciiTheme="minorHAnsi" w:hAnsiTheme="minorHAnsi" w:cstheme="minorHAnsi"/>
          <w:color w:val="000000"/>
        </w:rPr>
        <w:t>s</w:t>
      </w:r>
      <w:r w:rsidR="00CC4AE5" w:rsidRPr="00CC4AE5">
        <w:rPr>
          <w:rFonts w:asciiTheme="minorHAnsi" w:hAnsiTheme="minorHAnsi" w:cstheme="minorHAnsi"/>
          <w:color w:val="000000"/>
        </w:rPr>
        <w:t xml:space="preserve"> </w:t>
      </w:r>
      <w:r w:rsidRPr="00306795">
        <w:rPr>
          <w:rFonts w:asciiTheme="minorHAnsi" w:hAnsiTheme="minorHAnsi" w:cstheme="minorHAnsi"/>
          <w:color w:val="000000"/>
        </w:rPr>
        <w:t xml:space="preserve">(1-hour, </w:t>
      </w:r>
      <w:r w:rsidR="00CC4AE5" w:rsidRPr="00CC4AE5">
        <w:rPr>
          <w:rFonts w:asciiTheme="minorHAnsi" w:hAnsiTheme="minorHAnsi" w:cstheme="minorHAnsi"/>
          <w:color w:val="000000"/>
        </w:rPr>
        <w:t>Dr. Bozdereli Berikol, Dr. Usluca, Dr. Eren</w:t>
      </w:r>
      <w:r w:rsidRPr="00306795">
        <w:rPr>
          <w:rFonts w:asciiTheme="minorHAnsi" w:hAnsiTheme="minorHAnsi" w:cstheme="minorHAnsi"/>
          <w:color w:val="000000"/>
        </w:rPr>
        <w:t>)</w:t>
      </w:r>
    </w:p>
    <w:p w14:paraId="734B29B6" w14:textId="77777777" w:rsidR="0013287C" w:rsidRPr="00306795" w:rsidRDefault="0013287C">
      <w:pPr>
        <w:rPr>
          <w:rFonts w:asciiTheme="minorHAnsi" w:hAnsiTheme="minorHAnsi" w:cstheme="minorHAnsi"/>
        </w:rPr>
      </w:pPr>
    </w:p>
    <w:sectPr w:rsidR="0013287C" w:rsidRPr="00306795">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76C17" w14:textId="77777777" w:rsidR="00BF72F6" w:rsidRDefault="00BF72F6" w:rsidP="00306795">
      <w:pPr>
        <w:spacing w:after="0" w:line="240" w:lineRule="auto"/>
      </w:pPr>
      <w:r>
        <w:separator/>
      </w:r>
    </w:p>
  </w:endnote>
  <w:endnote w:type="continuationSeparator" w:id="0">
    <w:p w14:paraId="4FF6D3F5" w14:textId="77777777" w:rsidR="00BF72F6" w:rsidRDefault="00BF72F6" w:rsidP="00306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1" w:fontKey="{8CCA8DE3-77CE-4B5F-923E-2B3447A52A8B}"/>
    <w:embedBold r:id="rId2" w:fontKey="{C2FA910D-ECCD-46EA-AA7C-8A80C4F0FBEF}"/>
  </w:font>
  <w:font w:name="RobotoRegular">
    <w:altName w:val="Roboto"/>
    <w:charset w:val="00"/>
    <w:family w:val="auto"/>
    <w:pitch w:val="variable"/>
  </w:font>
  <w:font w:name="Georgia">
    <w:panose1 w:val="02040502050405020303"/>
    <w:charset w:val="A2"/>
    <w:family w:val="roman"/>
    <w:pitch w:val="variable"/>
    <w:sig w:usb0="00000287" w:usb1="00000000" w:usb2="00000000" w:usb3="00000000" w:csb0="0000009F" w:csb1="00000000"/>
    <w:embedItalic r:id="rId3" w:fontKey="{A73A1D03-0D7C-46BC-AF72-33DEFC0EE554}"/>
  </w:font>
  <w:font w:name="Segoe UI Symbol">
    <w:panose1 w:val="020B0502040204020203"/>
    <w:charset w:val="00"/>
    <w:family w:val="swiss"/>
    <w:pitch w:val="variable"/>
    <w:sig w:usb0="800001E3" w:usb1="1200FFEF" w:usb2="00040000" w:usb3="00000000" w:csb0="00000001" w:csb1="00000000"/>
    <w:embedRegular r:id="rId4" w:fontKey="{561D41AC-631C-46A7-8788-518406FC8C6C}"/>
  </w:font>
  <w:font w:name="Calibri Light">
    <w:panose1 w:val="020F0302020204030204"/>
    <w:charset w:val="A2"/>
    <w:family w:val="swiss"/>
    <w:pitch w:val="variable"/>
    <w:sig w:usb0="E4002EFF" w:usb1="C000247B" w:usb2="00000009" w:usb3="00000000" w:csb0="000001FF" w:csb1="00000000"/>
    <w:embedRegular r:id="rId5" w:fontKey="{E7BBB035-D283-4698-9E01-67FEFCADF7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931049"/>
      <w:docPartObj>
        <w:docPartGallery w:val="Page Numbers (Bottom of Page)"/>
        <w:docPartUnique/>
      </w:docPartObj>
    </w:sdtPr>
    <w:sdtContent>
      <w:p w14:paraId="79BCECE3" w14:textId="6A44CBDD" w:rsidR="00306795" w:rsidRDefault="00306795">
        <w:pPr>
          <w:pStyle w:val="AltBilgi"/>
          <w:jc w:val="right"/>
        </w:pPr>
        <w:r>
          <w:fldChar w:fldCharType="begin"/>
        </w:r>
        <w:r>
          <w:instrText>PAGE   \* MERGEFORMAT</w:instrText>
        </w:r>
        <w:r>
          <w:fldChar w:fldCharType="separate"/>
        </w:r>
        <w:r>
          <w:rPr>
            <w:lang w:val="tr-TR"/>
          </w:rPr>
          <w:t>2</w:t>
        </w:r>
        <w:r>
          <w:fldChar w:fldCharType="end"/>
        </w:r>
      </w:p>
    </w:sdtContent>
  </w:sdt>
  <w:p w14:paraId="6B656B5A" w14:textId="77777777" w:rsidR="00306795" w:rsidRDefault="003067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A924" w14:textId="77777777" w:rsidR="00BF72F6" w:rsidRDefault="00BF72F6" w:rsidP="00306795">
      <w:pPr>
        <w:spacing w:after="0" w:line="240" w:lineRule="auto"/>
      </w:pPr>
      <w:r>
        <w:separator/>
      </w:r>
    </w:p>
  </w:footnote>
  <w:footnote w:type="continuationSeparator" w:id="0">
    <w:p w14:paraId="51CA79FB" w14:textId="77777777" w:rsidR="00BF72F6" w:rsidRDefault="00BF72F6" w:rsidP="00306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1389" w14:textId="35FB6AC5" w:rsidR="00306795" w:rsidRDefault="00306795">
    <w:pPr>
      <w:pStyle w:val="stBilgi"/>
      <w:jc w:val="right"/>
    </w:pPr>
  </w:p>
  <w:p w14:paraId="2AFD33B7" w14:textId="77777777" w:rsidR="00306795" w:rsidRDefault="0030679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388"/>
    <w:multiLevelType w:val="multilevel"/>
    <w:tmpl w:val="3952483A"/>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B157DC"/>
    <w:multiLevelType w:val="multilevel"/>
    <w:tmpl w:val="9C3C2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64394F"/>
    <w:multiLevelType w:val="multilevel"/>
    <w:tmpl w:val="84D2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A2010E"/>
    <w:multiLevelType w:val="multilevel"/>
    <w:tmpl w:val="69A2C7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F442C1"/>
    <w:multiLevelType w:val="hybridMultilevel"/>
    <w:tmpl w:val="5EE8707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22B36256"/>
    <w:multiLevelType w:val="multilevel"/>
    <w:tmpl w:val="98C8B7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652F35"/>
    <w:multiLevelType w:val="multilevel"/>
    <w:tmpl w:val="7AAEC7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85053A"/>
    <w:multiLevelType w:val="multilevel"/>
    <w:tmpl w:val="62A01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640422"/>
    <w:multiLevelType w:val="multilevel"/>
    <w:tmpl w:val="7D58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E51ACA"/>
    <w:multiLevelType w:val="multilevel"/>
    <w:tmpl w:val="B50045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AB255F"/>
    <w:multiLevelType w:val="multilevel"/>
    <w:tmpl w:val="DAA6C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4B4178"/>
    <w:multiLevelType w:val="multilevel"/>
    <w:tmpl w:val="CA94263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6F01FC9"/>
    <w:multiLevelType w:val="multilevel"/>
    <w:tmpl w:val="10E6CC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4A1E6C"/>
    <w:multiLevelType w:val="multilevel"/>
    <w:tmpl w:val="84D2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DF6F3F"/>
    <w:multiLevelType w:val="multilevel"/>
    <w:tmpl w:val="1C6CAA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49391C"/>
    <w:multiLevelType w:val="multilevel"/>
    <w:tmpl w:val="6B16A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DD4CF0"/>
    <w:multiLevelType w:val="multilevel"/>
    <w:tmpl w:val="966637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BA5694"/>
    <w:multiLevelType w:val="multilevel"/>
    <w:tmpl w:val="60448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D909CD"/>
    <w:multiLevelType w:val="multilevel"/>
    <w:tmpl w:val="3C6E9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5B0EDA"/>
    <w:multiLevelType w:val="hybridMultilevel"/>
    <w:tmpl w:val="DDA0030C"/>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7134265B"/>
    <w:multiLevelType w:val="multilevel"/>
    <w:tmpl w:val="53B267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4B5972"/>
    <w:multiLevelType w:val="multilevel"/>
    <w:tmpl w:val="818AFC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B8048A"/>
    <w:multiLevelType w:val="multilevel"/>
    <w:tmpl w:val="0E24E6E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20559730">
    <w:abstractNumId w:val="0"/>
  </w:num>
  <w:num w:numId="2" w16cid:durableId="1983777704">
    <w:abstractNumId w:val="20"/>
  </w:num>
  <w:num w:numId="3" w16cid:durableId="1532113432">
    <w:abstractNumId w:val="11"/>
  </w:num>
  <w:num w:numId="4" w16cid:durableId="302928289">
    <w:abstractNumId w:val="19"/>
  </w:num>
  <w:num w:numId="5" w16cid:durableId="611593285">
    <w:abstractNumId w:val="22"/>
  </w:num>
  <w:num w:numId="6" w16cid:durableId="623578106">
    <w:abstractNumId w:val="10"/>
  </w:num>
  <w:num w:numId="7" w16cid:durableId="99187591">
    <w:abstractNumId w:val="6"/>
  </w:num>
  <w:num w:numId="8" w16cid:durableId="1040974720">
    <w:abstractNumId w:val="8"/>
  </w:num>
  <w:num w:numId="9" w16cid:durableId="289630130">
    <w:abstractNumId w:val="21"/>
  </w:num>
  <w:num w:numId="10" w16cid:durableId="15541732">
    <w:abstractNumId w:val="18"/>
  </w:num>
  <w:num w:numId="11" w16cid:durableId="1239436840">
    <w:abstractNumId w:val="12"/>
  </w:num>
  <w:num w:numId="12" w16cid:durableId="1088427844">
    <w:abstractNumId w:val="7"/>
  </w:num>
  <w:num w:numId="13" w16cid:durableId="1434015769">
    <w:abstractNumId w:val="9"/>
  </w:num>
  <w:num w:numId="14" w16cid:durableId="499735062">
    <w:abstractNumId w:val="1"/>
  </w:num>
  <w:num w:numId="15" w16cid:durableId="1658878772">
    <w:abstractNumId w:val="16"/>
  </w:num>
  <w:num w:numId="16" w16cid:durableId="2084524999">
    <w:abstractNumId w:val="15"/>
  </w:num>
  <w:num w:numId="17" w16cid:durableId="2007322177">
    <w:abstractNumId w:val="14"/>
  </w:num>
  <w:num w:numId="18" w16cid:durableId="316157124">
    <w:abstractNumId w:val="13"/>
  </w:num>
  <w:num w:numId="19" w16cid:durableId="310718932">
    <w:abstractNumId w:val="3"/>
  </w:num>
  <w:num w:numId="20" w16cid:durableId="1237713039">
    <w:abstractNumId w:val="17"/>
  </w:num>
  <w:num w:numId="21" w16cid:durableId="1589270591">
    <w:abstractNumId w:val="5"/>
  </w:num>
  <w:num w:numId="22" w16cid:durableId="1010327994">
    <w:abstractNumId w:val="2"/>
  </w:num>
  <w:num w:numId="23" w16cid:durableId="7283843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87C"/>
    <w:rsid w:val="0000218D"/>
    <w:rsid w:val="000232DC"/>
    <w:rsid w:val="000F3D1B"/>
    <w:rsid w:val="001101A0"/>
    <w:rsid w:val="0013287C"/>
    <w:rsid w:val="00156BEA"/>
    <w:rsid w:val="001936B1"/>
    <w:rsid w:val="002C32E9"/>
    <w:rsid w:val="00306795"/>
    <w:rsid w:val="00312779"/>
    <w:rsid w:val="0035300E"/>
    <w:rsid w:val="00370ADF"/>
    <w:rsid w:val="003B2B47"/>
    <w:rsid w:val="00424E52"/>
    <w:rsid w:val="00425803"/>
    <w:rsid w:val="004C4273"/>
    <w:rsid w:val="00502DE5"/>
    <w:rsid w:val="00506380"/>
    <w:rsid w:val="00520116"/>
    <w:rsid w:val="005D6567"/>
    <w:rsid w:val="005F5872"/>
    <w:rsid w:val="00627F55"/>
    <w:rsid w:val="00636419"/>
    <w:rsid w:val="006B309B"/>
    <w:rsid w:val="0070526F"/>
    <w:rsid w:val="00715960"/>
    <w:rsid w:val="00767A83"/>
    <w:rsid w:val="00810883"/>
    <w:rsid w:val="008555EA"/>
    <w:rsid w:val="008B3245"/>
    <w:rsid w:val="0097017E"/>
    <w:rsid w:val="009778B9"/>
    <w:rsid w:val="00A50DDD"/>
    <w:rsid w:val="00A55697"/>
    <w:rsid w:val="00AB67D8"/>
    <w:rsid w:val="00AC6E1A"/>
    <w:rsid w:val="00BD0083"/>
    <w:rsid w:val="00BE6BDF"/>
    <w:rsid w:val="00BF72F6"/>
    <w:rsid w:val="00C24F82"/>
    <w:rsid w:val="00CB2901"/>
    <w:rsid w:val="00CC4AE5"/>
    <w:rsid w:val="00CE62B1"/>
    <w:rsid w:val="00D05B5E"/>
    <w:rsid w:val="00D379FF"/>
    <w:rsid w:val="00DE4982"/>
    <w:rsid w:val="00E54F68"/>
    <w:rsid w:val="00E7300C"/>
    <w:rsid w:val="00E806F5"/>
    <w:rsid w:val="00EB4388"/>
    <w:rsid w:val="00F517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C6DA5"/>
  <w15:docId w15:val="{37A70A4E-021D-420A-9707-D43E628EF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styleId="TabloKlavuzu">
    <w:name w:val="Table Grid"/>
    <w:basedOn w:val="NormalTablo"/>
    <w:uiPriority w:val="39"/>
    <w:rsid w:val="0076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64F7F"/>
    <w:pPr>
      <w:ind w:left="720"/>
      <w:contextualSpacing/>
    </w:pPr>
  </w:style>
  <w:style w:type="paragraph" w:styleId="GvdeMetni">
    <w:name w:val="Body Text"/>
    <w:basedOn w:val="Normal"/>
    <w:link w:val="GvdeMetniChar"/>
    <w:uiPriority w:val="1"/>
    <w:qFormat/>
    <w:rsid w:val="00764F7F"/>
    <w:pPr>
      <w:widowControl w:val="0"/>
      <w:autoSpaceDE w:val="0"/>
      <w:autoSpaceDN w:val="0"/>
      <w:spacing w:after="0" w:line="240" w:lineRule="auto"/>
    </w:pPr>
    <w:rPr>
      <w:rFonts w:ascii="RobotoRegular" w:eastAsia="RobotoRegular" w:hAnsi="RobotoRegular" w:cs="RobotoRegular"/>
      <w:sz w:val="18"/>
      <w:szCs w:val="18"/>
      <w:lang w:val="en-US"/>
    </w:rPr>
  </w:style>
  <w:style w:type="character" w:customStyle="1" w:styleId="GvdeMetniChar">
    <w:name w:val="Gövde Metni Char"/>
    <w:basedOn w:val="VarsaylanParagrafYazTipi"/>
    <w:link w:val="GvdeMetni"/>
    <w:uiPriority w:val="1"/>
    <w:rsid w:val="00764F7F"/>
    <w:rPr>
      <w:rFonts w:ascii="RobotoRegular" w:eastAsia="RobotoRegular" w:hAnsi="RobotoRegular" w:cs="RobotoRegular"/>
      <w:sz w:val="18"/>
      <w:szCs w:val="18"/>
      <w:lang w:val="en-US"/>
    </w:rPr>
  </w:style>
  <w:style w:type="character" w:customStyle="1" w:styleId="Balk1Char">
    <w:name w:val="Başlık 1 Char"/>
    <w:basedOn w:val="VarsaylanParagrafYazTipi"/>
    <w:uiPriority w:val="9"/>
    <w:rsid w:val="006874B7"/>
    <w:rPr>
      <w:rFonts w:ascii="Times New Roman" w:eastAsia="Times New Roman" w:hAnsi="Times New Roman" w:cs="Times New Roman"/>
      <w:b/>
      <w:bCs/>
      <w:kern w:val="36"/>
      <w:sz w:val="48"/>
      <w:szCs w:val="48"/>
      <w:lang w:eastAsia="tr-TR"/>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bottom w:w="450"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15" w:type="dxa"/>
        <w:right w:w="115"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bottom w:w="450"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pPr>
      <w:spacing w:after="0" w:line="240" w:lineRule="auto"/>
    </w:pPr>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paragraph" w:styleId="stBilgi">
    <w:name w:val="header"/>
    <w:basedOn w:val="Normal"/>
    <w:link w:val="stBilgiChar"/>
    <w:uiPriority w:val="99"/>
    <w:unhideWhenUsed/>
    <w:rsid w:val="0030679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06795"/>
  </w:style>
  <w:style w:type="paragraph" w:styleId="AltBilgi">
    <w:name w:val="footer"/>
    <w:basedOn w:val="Normal"/>
    <w:link w:val="AltBilgiChar"/>
    <w:uiPriority w:val="99"/>
    <w:unhideWhenUsed/>
    <w:rsid w:val="003067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06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FPpYr0NT8t5jEBhsIiPsj51OQ==">CgMxLjAyDmgudm55NjgwcDI2aXA5Mg5oLmVvc3VoaGRqb3RxbjIPaWQueDk3NXQ4M2dpYW4yOAByITF0VGdjdjlfQVhpaExNRzByNFh6UzR2dF9qZnpTc3FLVw==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1700</Words>
  <Characters>9695</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c:creator>
  <cp:lastModifiedBy>Tuğçe KÖKTAŞ</cp:lastModifiedBy>
  <cp:revision>19</cp:revision>
  <dcterms:created xsi:type="dcterms:W3CDTF">2026-07-23T06:14:00Z</dcterms:created>
  <dcterms:modified xsi:type="dcterms:W3CDTF">2026-10-21T11:17:00Z</dcterms:modified>
</cp:coreProperties>
</file>